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72" w:type="dxa"/>
        <w:jc w:val="center"/>
        <w:tblInd w:w="-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52"/>
        <w:gridCol w:w="6520"/>
      </w:tblGrid>
      <w:tr w:rsidR="005E3387" w:rsidRPr="00C832E6" w:rsidTr="00904176">
        <w:trPr>
          <w:trHeight w:val="236"/>
          <w:jc w:val="center"/>
        </w:trPr>
        <w:tc>
          <w:tcPr>
            <w:tcW w:w="2752" w:type="dxa"/>
          </w:tcPr>
          <w:p w:rsidR="005E3387" w:rsidRPr="00C832E6" w:rsidRDefault="005E3387" w:rsidP="00904176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o-RO"/>
              </w:rPr>
            </w:pPr>
            <w:r w:rsidRPr="00C832E6">
              <w:rPr>
                <w:rFonts w:ascii="Times New Roman" w:hAnsi="Times New Roman"/>
                <w:b/>
                <w:sz w:val="28"/>
                <w:szCs w:val="28"/>
                <w:lang w:val="ro-RO"/>
              </w:rPr>
              <w:t xml:space="preserve">Programul:  </w:t>
            </w:r>
          </w:p>
        </w:tc>
        <w:tc>
          <w:tcPr>
            <w:tcW w:w="6520" w:type="dxa"/>
          </w:tcPr>
          <w:p w:rsidR="005E3387" w:rsidRPr="00C832E6" w:rsidRDefault="005E3387" w:rsidP="00904176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o-RO"/>
              </w:rPr>
            </w:pPr>
            <w:r w:rsidRPr="00C832E6">
              <w:rPr>
                <w:rFonts w:ascii="Times New Roman" w:hAnsi="Times New Roman"/>
                <w:b/>
                <w:sz w:val="28"/>
                <w:szCs w:val="28"/>
                <w:lang w:val="ro-RO"/>
              </w:rPr>
              <w:t>IDEI</w:t>
            </w:r>
          </w:p>
        </w:tc>
      </w:tr>
      <w:tr w:rsidR="005E3387" w:rsidRPr="00C832E6" w:rsidTr="00904176">
        <w:trPr>
          <w:trHeight w:val="332"/>
          <w:jc w:val="center"/>
        </w:trPr>
        <w:tc>
          <w:tcPr>
            <w:tcW w:w="2752" w:type="dxa"/>
          </w:tcPr>
          <w:p w:rsidR="005E3387" w:rsidRPr="00C832E6" w:rsidRDefault="005E3387" w:rsidP="00904176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o-RO"/>
              </w:rPr>
            </w:pPr>
            <w:r w:rsidRPr="00C832E6">
              <w:rPr>
                <w:rFonts w:ascii="Times New Roman" w:hAnsi="Times New Roman"/>
                <w:b/>
                <w:sz w:val="28"/>
                <w:szCs w:val="28"/>
                <w:lang w:val="ro-RO"/>
              </w:rPr>
              <w:t xml:space="preserve">Tipul proiectului: </w:t>
            </w:r>
          </w:p>
        </w:tc>
        <w:tc>
          <w:tcPr>
            <w:tcW w:w="6520" w:type="dxa"/>
          </w:tcPr>
          <w:p w:rsidR="005E3387" w:rsidRPr="00C832E6" w:rsidRDefault="00E23AB8" w:rsidP="00904176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o-RO"/>
              </w:rPr>
            </w:pPr>
            <w:r w:rsidRPr="000B3552">
              <w:rPr>
                <w:rFonts w:ascii="Times New Roman" w:hAnsi="Times New Roman"/>
                <w:b/>
                <w:bCs/>
                <w:sz w:val="28"/>
                <w:szCs w:val="28"/>
                <w:lang w:val="ro-RO"/>
              </w:rPr>
              <w:t>Exploratory Research Projects</w:t>
            </w:r>
          </w:p>
        </w:tc>
      </w:tr>
      <w:tr w:rsidR="005E3387" w:rsidRPr="00C832E6" w:rsidTr="00904176">
        <w:trPr>
          <w:trHeight w:val="251"/>
          <w:jc w:val="center"/>
        </w:trPr>
        <w:tc>
          <w:tcPr>
            <w:tcW w:w="2752" w:type="dxa"/>
          </w:tcPr>
          <w:p w:rsidR="005E3387" w:rsidRPr="00C832E6" w:rsidRDefault="005E3387" w:rsidP="00904176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ro-RO"/>
              </w:rPr>
            </w:pPr>
            <w:r w:rsidRPr="00C832E6">
              <w:rPr>
                <w:rFonts w:ascii="Times New Roman" w:hAnsi="Times New Roman"/>
                <w:b/>
                <w:sz w:val="28"/>
                <w:szCs w:val="28"/>
                <w:lang w:val="ro-RO"/>
              </w:rPr>
              <w:t xml:space="preserve">Cod proiect: </w:t>
            </w:r>
          </w:p>
        </w:tc>
        <w:tc>
          <w:tcPr>
            <w:tcW w:w="6520" w:type="dxa"/>
          </w:tcPr>
          <w:p w:rsidR="005E3387" w:rsidRPr="00C832E6" w:rsidRDefault="005E3387" w:rsidP="00904176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ro-RO"/>
              </w:rPr>
            </w:pPr>
            <w:r w:rsidRPr="00C832E6">
              <w:rPr>
                <w:rFonts w:ascii="Times New Roman" w:hAnsi="Times New Roman"/>
                <w:b/>
                <w:color w:val="000000"/>
                <w:sz w:val="28"/>
                <w:szCs w:val="28"/>
                <w:lang w:val="ro-RO"/>
              </w:rPr>
              <w:t>PCE_</w:t>
            </w:r>
            <w:r w:rsidRPr="00C832E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2012-4-0261</w:t>
            </w:r>
          </w:p>
        </w:tc>
      </w:tr>
      <w:tr w:rsidR="005E3387" w:rsidRPr="00C832E6" w:rsidTr="00904176">
        <w:trPr>
          <w:trHeight w:val="251"/>
          <w:jc w:val="center"/>
        </w:trPr>
        <w:tc>
          <w:tcPr>
            <w:tcW w:w="2752" w:type="dxa"/>
          </w:tcPr>
          <w:p w:rsidR="005E3387" w:rsidRPr="00C832E6" w:rsidRDefault="005E3387" w:rsidP="00904176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o-RO"/>
              </w:rPr>
            </w:pPr>
            <w:r w:rsidRPr="00C832E6">
              <w:rPr>
                <w:rFonts w:ascii="Times New Roman" w:hAnsi="Times New Roman"/>
                <w:b/>
                <w:sz w:val="28"/>
                <w:szCs w:val="28"/>
                <w:lang w:val="ro-RO"/>
              </w:rPr>
              <w:t>Nr. contract</w:t>
            </w:r>
          </w:p>
        </w:tc>
        <w:tc>
          <w:tcPr>
            <w:tcW w:w="6520" w:type="dxa"/>
          </w:tcPr>
          <w:p w:rsidR="005E3387" w:rsidRPr="00C832E6" w:rsidRDefault="005E3387" w:rsidP="00904176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ro-RO"/>
              </w:rPr>
            </w:pPr>
            <w:r w:rsidRPr="00C832E6">
              <w:rPr>
                <w:rFonts w:ascii="Times New Roman" w:hAnsi="Times New Roman"/>
                <w:b/>
                <w:color w:val="000000"/>
                <w:sz w:val="28"/>
                <w:szCs w:val="28"/>
                <w:lang w:val="ro-RO"/>
              </w:rPr>
              <w:t>53/02.09.2013</w:t>
            </w:r>
          </w:p>
        </w:tc>
      </w:tr>
      <w:tr w:rsidR="005E3387" w:rsidRPr="00C832E6" w:rsidTr="00904176">
        <w:trPr>
          <w:trHeight w:val="251"/>
          <w:jc w:val="center"/>
        </w:trPr>
        <w:tc>
          <w:tcPr>
            <w:tcW w:w="2752" w:type="dxa"/>
          </w:tcPr>
          <w:p w:rsidR="005E3387" w:rsidRPr="00C832E6" w:rsidRDefault="005E3387" w:rsidP="00904176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o-RO"/>
              </w:rPr>
            </w:pPr>
            <w:r w:rsidRPr="00C832E6">
              <w:rPr>
                <w:rFonts w:ascii="Times New Roman" w:hAnsi="Times New Roman"/>
                <w:b/>
                <w:bCs/>
                <w:sz w:val="28"/>
                <w:szCs w:val="28"/>
                <w:lang w:val="ro-RO"/>
              </w:rPr>
              <w:t>Denumirea proiectului:</w:t>
            </w:r>
          </w:p>
        </w:tc>
        <w:tc>
          <w:tcPr>
            <w:tcW w:w="6520" w:type="dxa"/>
          </w:tcPr>
          <w:p w:rsidR="005E3387" w:rsidRPr="00C832E6" w:rsidRDefault="00E23AB8" w:rsidP="00904176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o-RO"/>
              </w:rPr>
            </w:pPr>
            <w:r w:rsidRPr="000B3552">
              <w:rPr>
                <w:rFonts w:ascii="Times New Roman" w:hAnsi="Times New Roman"/>
                <w:b/>
                <w:bCs/>
                <w:sz w:val="28"/>
                <w:szCs w:val="28"/>
                <w:lang w:val="ro-RO"/>
              </w:rPr>
              <w:t>New coordination networks containing polyfunctional flexible bridges</w:t>
            </w:r>
          </w:p>
        </w:tc>
      </w:tr>
    </w:tbl>
    <w:p w:rsidR="005E3387" w:rsidRDefault="005E3387" w:rsidP="005E338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23AB8" w:rsidRPr="00210263" w:rsidRDefault="00E23AB8" w:rsidP="00E23AB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SCIENTIFIC REPORT</w:t>
      </w:r>
    </w:p>
    <w:p w:rsidR="00E23AB8" w:rsidRPr="00210263" w:rsidRDefault="00E23AB8" w:rsidP="00E23AB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10263">
        <w:rPr>
          <w:rFonts w:ascii="Times New Roman" w:hAnsi="Times New Roman"/>
          <w:b/>
          <w:sz w:val="28"/>
          <w:szCs w:val="28"/>
        </w:rPr>
        <w:t>201</w:t>
      </w:r>
      <w:r>
        <w:rPr>
          <w:rFonts w:ascii="Times New Roman" w:hAnsi="Times New Roman"/>
          <w:b/>
          <w:sz w:val="28"/>
          <w:szCs w:val="28"/>
        </w:rPr>
        <w:t>6</w:t>
      </w:r>
    </w:p>
    <w:p w:rsidR="005E3387" w:rsidRDefault="005E3387" w:rsidP="005E33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A74B4" w:rsidRPr="004A74B4" w:rsidRDefault="004A74B4" w:rsidP="004A74B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A74B4">
        <w:rPr>
          <w:rFonts w:ascii="Times New Roman" w:hAnsi="Times New Roman"/>
          <w:b/>
          <w:sz w:val="24"/>
          <w:szCs w:val="24"/>
        </w:rPr>
        <w:t>Objectives:</w:t>
      </w:r>
    </w:p>
    <w:p w:rsidR="002A3B7C" w:rsidRPr="00CA45E6" w:rsidRDefault="002A3B7C" w:rsidP="00CA45E6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CA45E6">
        <w:rPr>
          <w:rFonts w:ascii="Times New Roman" w:hAnsi="Times New Roman"/>
          <w:b/>
          <w:sz w:val="24"/>
          <w:szCs w:val="24"/>
          <w:lang w:val="ro-RO"/>
        </w:rPr>
        <w:t>Prepa</w:t>
      </w:r>
      <w:r w:rsidR="00CA45E6" w:rsidRPr="00CA45E6">
        <w:rPr>
          <w:rFonts w:ascii="Times New Roman" w:hAnsi="Times New Roman"/>
          <w:b/>
          <w:sz w:val="24"/>
          <w:szCs w:val="24"/>
          <w:lang w:val="ro-RO"/>
        </w:rPr>
        <w:t>ration of the extended networks based on pre</w:t>
      </w:r>
      <w:r w:rsidR="00F35DE3">
        <w:rPr>
          <w:rFonts w:ascii="Times New Roman" w:hAnsi="Times New Roman"/>
          <w:b/>
          <w:sz w:val="24"/>
          <w:szCs w:val="24"/>
          <w:lang w:val="ro-RO"/>
        </w:rPr>
        <w:t>-</w:t>
      </w:r>
      <w:r w:rsidR="00CA45E6" w:rsidRPr="00CA45E6">
        <w:rPr>
          <w:rFonts w:ascii="Times New Roman" w:hAnsi="Times New Roman"/>
          <w:b/>
          <w:sz w:val="24"/>
          <w:szCs w:val="24"/>
          <w:lang w:val="ro-RO"/>
        </w:rPr>
        <w:t xml:space="preserve">formed or </w:t>
      </w:r>
      <w:r w:rsidR="00CA45E6" w:rsidRPr="00F35DE3">
        <w:rPr>
          <w:rFonts w:ascii="Times New Roman" w:hAnsi="Times New Roman"/>
          <w:b/>
          <w:i/>
          <w:sz w:val="24"/>
          <w:szCs w:val="24"/>
          <w:lang w:val="ro-RO"/>
        </w:rPr>
        <w:t>in situ</w:t>
      </w:r>
      <w:r w:rsidR="00CA45E6" w:rsidRPr="00CA45E6">
        <w:rPr>
          <w:rFonts w:ascii="Times New Roman" w:hAnsi="Times New Roman"/>
          <w:b/>
          <w:sz w:val="24"/>
          <w:szCs w:val="24"/>
          <w:lang w:val="ro-RO"/>
        </w:rPr>
        <w:t xml:space="preserve"> formed metal clusters and the obtained ligands  </w:t>
      </w:r>
    </w:p>
    <w:p w:rsidR="00CA45E6" w:rsidRPr="00CA45E6" w:rsidRDefault="002A3B7C" w:rsidP="00CA45E6">
      <w:pPr>
        <w:pStyle w:val="ListParagraph"/>
        <w:numPr>
          <w:ilvl w:val="1"/>
          <w:numId w:val="9"/>
        </w:num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FB41DE">
        <w:rPr>
          <w:rFonts w:ascii="Times New Roman" w:hAnsi="Times New Roman"/>
          <w:sz w:val="24"/>
          <w:szCs w:val="24"/>
          <w:lang w:val="ro-RO"/>
        </w:rPr>
        <w:t xml:space="preserve"> Prepar</w:t>
      </w:r>
      <w:r w:rsidR="00CA45E6">
        <w:rPr>
          <w:rFonts w:ascii="Times New Roman" w:hAnsi="Times New Roman"/>
          <w:sz w:val="24"/>
          <w:szCs w:val="24"/>
          <w:lang w:val="ro-RO"/>
        </w:rPr>
        <w:t>ation of the extended networks based on flexible ligands and different metallic precursors</w:t>
      </w:r>
      <w:r>
        <w:rPr>
          <w:rFonts w:ascii="Times New Roman" w:hAnsi="Times New Roman"/>
          <w:sz w:val="24"/>
          <w:szCs w:val="24"/>
          <w:lang w:val="ro-RO"/>
        </w:rPr>
        <w:t>.</w:t>
      </w:r>
    </w:p>
    <w:p w:rsidR="002A3B7C" w:rsidRDefault="00CA45E6" w:rsidP="00CA45E6">
      <w:pPr>
        <w:pStyle w:val="ListParagraph"/>
        <w:numPr>
          <w:ilvl w:val="1"/>
          <w:numId w:val="9"/>
        </w:num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104787">
        <w:rPr>
          <w:rFonts w:ascii="Times New Roman" w:hAnsi="Times New Roman"/>
          <w:sz w:val="24"/>
          <w:szCs w:val="24"/>
          <w:lang w:val="ro-RO"/>
        </w:rPr>
        <w:t>De</w:t>
      </w:r>
      <w:r>
        <w:rPr>
          <w:rFonts w:ascii="Times New Roman" w:hAnsi="Times New Roman"/>
          <w:sz w:val="24"/>
          <w:szCs w:val="24"/>
          <w:lang w:val="ro-RO"/>
        </w:rPr>
        <w:t>t</w:t>
      </w:r>
      <w:r w:rsidRPr="00104787">
        <w:rPr>
          <w:rFonts w:ascii="Times New Roman" w:hAnsi="Times New Roman"/>
          <w:sz w:val="24"/>
          <w:szCs w:val="24"/>
          <w:lang w:val="ro-RO"/>
        </w:rPr>
        <w:t>ermining the chemical and structural composition of the obtained metal complexes by using physical methods of analysis: elemental analysis, TGA, FTIR (MIR/FIR), EDXRF, XRD</w:t>
      </w:r>
      <w:r>
        <w:rPr>
          <w:rFonts w:ascii="Times New Roman" w:hAnsi="Times New Roman"/>
          <w:sz w:val="24"/>
          <w:szCs w:val="24"/>
          <w:lang w:val="ro-RO"/>
        </w:rPr>
        <w:t>.</w:t>
      </w:r>
    </w:p>
    <w:p w:rsidR="00CA45E6" w:rsidRDefault="00CA45E6" w:rsidP="00CA45E6">
      <w:pPr>
        <w:pStyle w:val="ListParagraph"/>
        <w:numPr>
          <w:ilvl w:val="1"/>
          <w:numId w:val="9"/>
        </w:num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Selection of the interest structures and their investigation by SEM, TEM, AFM to evaluate the morphology and porosity; study of the surface properties by DVS.</w:t>
      </w:r>
    </w:p>
    <w:p w:rsidR="00503CA4" w:rsidRPr="00744BCE" w:rsidRDefault="00503CA4" w:rsidP="00503CA4">
      <w:pPr>
        <w:pStyle w:val="ListParagraph"/>
        <w:spacing w:after="0"/>
        <w:ind w:left="1080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CA45E6" w:rsidRPr="00CA45E6" w:rsidRDefault="00CA45E6" w:rsidP="002A3B7C">
      <w:pPr>
        <w:pStyle w:val="ListParagraph"/>
        <w:numPr>
          <w:ilvl w:val="0"/>
          <w:numId w:val="9"/>
        </w:numPr>
        <w:spacing w:after="0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  <w:r w:rsidRPr="00CA45E6">
        <w:rPr>
          <w:rFonts w:ascii="Times New Roman" w:hAnsi="Times New Roman"/>
          <w:b/>
          <w:sz w:val="24"/>
          <w:szCs w:val="24"/>
          <w:lang w:val="ro-RO"/>
        </w:rPr>
        <w:t xml:space="preserve">Evaluation of some properties and potential applications for the obtained metallo-silicon networks </w:t>
      </w:r>
    </w:p>
    <w:p w:rsidR="002A3B7C" w:rsidRPr="00503CA4" w:rsidRDefault="002A3B7C" w:rsidP="00CA45E6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  <w:r w:rsidRPr="00CA45E6">
        <w:rPr>
          <w:rFonts w:ascii="Times New Roman" w:hAnsi="Times New Roman"/>
          <w:sz w:val="24"/>
          <w:szCs w:val="24"/>
          <w:lang w:val="ro-RO"/>
        </w:rPr>
        <w:t xml:space="preserve">2.1. </w:t>
      </w:r>
      <w:r w:rsidR="00503CA4" w:rsidRPr="00503CA4">
        <w:rPr>
          <w:rFonts w:ascii="Times New Roman" w:hAnsi="Times New Roman"/>
          <w:sz w:val="24"/>
          <w:szCs w:val="24"/>
          <w:lang w:val="ro-RO"/>
        </w:rPr>
        <w:t xml:space="preserve">Testing of the </w:t>
      </w:r>
      <w:r w:rsidR="00503CA4" w:rsidRPr="00503CA4">
        <w:rPr>
          <w:rFonts w:ascii="Times New Roman" w:hAnsi="Times New Roman"/>
          <w:sz w:val="24"/>
          <w:szCs w:val="24"/>
        </w:rPr>
        <w:t>networks in hosting various guest molecules acting as storage, separation, catalysis, etc.</w:t>
      </w:r>
    </w:p>
    <w:p w:rsidR="005E5FB2" w:rsidRPr="00744BCE" w:rsidRDefault="005E5FB2" w:rsidP="005E5FB2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503CA4" w:rsidRPr="00F74176" w:rsidRDefault="00503CA4" w:rsidP="00503CA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F74176">
        <w:rPr>
          <w:rFonts w:ascii="Times New Roman" w:hAnsi="Times New Roman"/>
          <w:b/>
          <w:sz w:val="24"/>
          <w:szCs w:val="24"/>
        </w:rPr>
        <w:t>Expected results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5E5FB2" w:rsidRDefault="005E5FB2" w:rsidP="005E5FB2">
      <w:pPr>
        <w:spacing w:after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5E5FB2" w:rsidRDefault="005E5FB2" w:rsidP="005E5FB2">
      <w:pPr>
        <w:pStyle w:val="ListParagraph"/>
        <w:spacing w:after="0"/>
        <w:ind w:left="0"/>
        <w:jc w:val="both"/>
        <w:rPr>
          <w:rFonts w:ascii="Times New Roman" w:hAnsi="Times New Roman"/>
          <w:b/>
          <w:i/>
          <w:color w:val="FF0000"/>
          <w:sz w:val="24"/>
          <w:szCs w:val="24"/>
          <w:lang w:val="it-IT"/>
        </w:rPr>
      </w:pPr>
      <w:r w:rsidRPr="00D3548D">
        <w:rPr>
          <w:rFonts w:ascii="Times New Roman" w:hAnsi="Times New Roman"/>
          <w:b/>
          <w:color w:val="FF0000"/>
          <w:sz w:val="24"/>
          <w:szCs w:val="24"/>
          <w:lang w:val="it-IT"/>
        </w:rPr>
        <w:sym w:font="Wingdings" w:char="F0FE"/>
      </w:r>
      <w:r w:rsidR="00002FD3" w:rsidRPr="00002FD3">
        <w:rPr>
          <w:rFonts w:ascii="Times New Roman" w:hAnsi="Times New Roman"/>
          <w:b/>
          <w:i/>
          <w:sz w:val="24"/>
          <w:szCs w:val="24"/>
          <w:lang w:val="it-IT"/>
        </w:rPr>
        <w:t>At least a novel network containing metallic clusters and flexible bridges</w:t>
      </w:r>
      <w:r w:rsidR="00002FD3" w:rsidRPr="00E4411E">
        <w:rPr>
          <w:rFonts w:ascii="Times New Roman" w:hAnsi="Times New Roman"/>
          <w:sz w:val="24"/>
          <w:szCs w:val="24"/>
          <w:lang w:val="it-IT"/>
        </w:rPr>
        <w:t xml:space="preserve"> – </w:t>
      </w:r>
      <w:r w:rsidR="00002FD3" w:rsidRPr="00E4411E">
        <w:rPr>
          <w:rFonts w:ascii="Times New Roman" w:hAnsi="Times New Roman"/>
          <w:b/>
          <w:i/>
          <w:color w:val="FF0000"/>
          <w:sz w:val="24"/>
          <w:szCs w:val="24"/>
          <w:lang w:val="it-IT"/>
        </w:rPr>
        <w:t>achieved objective</w:t>
      </w:r>
    </w:p>
    <w:p w:rsidR="000F3C7B" w:rsidRPr="00744BCE" w:rsidRDefault="000F3C7B" w:rsidP="005E5FB2">
      <w:pPr>
        <w:pStyle w:val="ListParagraph"/>
        <w:spacing w:after="0"/>
        <w:ind w:left="0"/>
        <w:jc w:val="both"/>
        <w:rPr>
          <w:rFonts w:ascii="Times New Roman" w:hAnsi="Times New Roman"/>
          <w:b/>
          <w:i/>
          <w:color w:val="FF0000"/>
          <w:sz w:val="24"/>
          <w:szCs w:val="24"/>
          <w:lang w:val="ro-RO"/>
        </w:rPr>
      </w:pPr>
    </w:p>
    <w:p w:rsidR="000F3C7B" w:rsidRDefault="00444176" w:rsidP="000F3C7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44176">
        <w:rPr>
          <w:rFonts w:ascii="Times New Roman" w:hAnsi="Times New Roman"/>
          <w:b/>
          <w:i/>
          <w:sz w:val="24"/>
          <w:szCs w:val="24"/>
        </w:rPr>
        <w:t>New networks based on flexible ligands and different metal precursors have been obtained</w:t>
      </w:r>
      <w:r w:rsidRPr="00444176">
        <w:rPr>
          <w:rFonts w:ascii="Times New Roman" w:hAnsi="Times New Roman"/>
          <w:sz w:val="24"/>
          <w:szCs w:val="24"/>
        </w:rPr>
        <w:t xml:space="preserve"> whose structure was confirmed by physical methods of analysis: elemental analysis, TGA, FTIR (MIR / FIR), EDXRF and by single-crystal X-ray diffraction. For </w:t>
      </w:r>
      <w:r w:rsidR="000F3C7B">
        <w:rPr>
          <w:rFonts w:ascii="Times New Roman" w:hAnsi="Times New Roman"/>
          <w:sz w:val="24"/>
          <w:szCs w:val="24"/>
        </w:rPr>
        <w:t xml:space="preserve">the </w:t>
      </w:r>
      <w:r w:rsidRPr="00444176">
        <w:rPr>
          <w:rFonts w:ascii="Times New Roman" w:hAnsi="Times New Roman"/>
          <w:sz w:val="24"/>
          <w:szCs w:val="24"/>
        </w:rPr>
        <w:t>structures of interest the morphology (AFM, SEM and TEM) and porosity (from sorption/desorption isotherms of H</w:t>
      </w:r>
      <w:r w:rsidRPr="000F3C7B">
        <w:rPr>
          <w:rFonts w:ascii="Times New Roman" w:hAnsi="Times New Roman"/>
          <w:sz w:val="24"/>
          <w:szCs w:val="24"/>
          <w:vertAlign w:val="subscript"/>
        </w:rPr>
        <w:t>2</w:t>
      </w:r>
      <w:r w:rsidRPr="00444176">
        <w:rPr>
          <w:rFonts w:ascii="Times New Roman" w:hAnsi="Times New Roman"/>
          <w:sz w:val="24"/>
          <w:szCs w:val="24"/>
        </w:rPr>
        <w:t xml:space="preserve"> and N</w:t>
      </w:r>
      <w:r w:rsidRPr="000F3C7B">
        <w:rPr>
          <w:rFonts w:ascii="Times New Roman" w:hAnsi="Times New Roman"/>
          <w:sz w:val="24"/>
          <w:szCs w:val="24"/>
          <w:vertAlign w:val="subscript"/>
        </w:rPr>
        <w:t>2</w:t>
      </w:r>
      <w:r w:rsidRPr="00444176">
        <w:rPr>
          <w:rFonts w:ascii="Times New Roman" w:hAnsi="Times New Roman"/>
          <w:sz w:val="24"/>
          <w:szCs w:val="24"/>
        </w:rPr>
        <w:t xml:space="preserve">) and </w:t>
      </w:r>
      <w:r w:rsidR="000F3C7B">
        <w:rPr>
          <w:rFonts w:ascii="Times New Roman" w:hAnsi="Times New Roman"/>
          <w:sz w:val="24"/>
          <w:szCs w:val="24"/>
        </w:rPr>
        <w:t>surface properties (sorption/</w:t>
      </w:r>
      <w:r w:rsidRPr="00444176">
        <w:rPr>
          <w:rFonts w:ascii="Times New Roman" w:hAnsi="Times New Roman"/>
          <w:sz w:val="24"/>
          <w:szCs w:val="24"/>
        </w:rPr>
        <w:t>desorption isotherms of water vapor-DVS) were assessed.</w:t>
      </w:r>
    </w:p>
    <w:p w:rsidR="00444176" w:rsidRPr="00744BCE" w:rsidRDefault="005E5FB2" w:rsidP="000F3C7B">
      <w:pPr>
        <w:spacing w:after="0"/>
        <w:jc w:val="both"/>
        <w:rPr>
          <w:rFonts w:ascii="Times New Roman" w:hAnsi="Times New Roman"/>
          <w:b/>
          <w:i/>
          <w:color w:val="FF0000"/>
          <w:sz w:val="24"/>
          <w:szCs w:val="24"/>
          <w:lang w:val="ro-RO"/>
        </w:rPr>
      </w:pPr>
      <w:r w:rsidRPr="00D3548D">
        <w:rPr>
          <w:rFonts w:ascii="Times New Roman" w:hAnsi="Times New Roman"/>
          <w:b/>
          <w:color w:val="FF0000"/>
          <w:sz w:val="24"/>
          <w:szCs w:val="24"/>
          <w:lang w:val="it-IT"/>
        </w:rPr>
        <w:lastRenderedPageBreak/>
        <w:sym w:font="Wingdings" w:char="F0FE"/>
      </w:r>
      <w:r w:rsidR="00444176" w:rsidRPr="00444176">
        <w:rPr>
          <w:rFonts w:ascii="Times New Roman" w:hAnsi="Times New Roman"/>
          <w:b/>
          <w:i/>
          <w:sz w:val="24"/>
          <w:szCs w:val="24"/>
          <w:lang w:val="ro-RO"/>
        </w:rPr>
        <w:t>The results of at least an applicability test for three networks</w:t>
      </w:r>
      <w:r w:rsidRPr="00E350B2">
        <w:rPr>
          <w:rFonts w:ascii="Times New Roman" w:hAnsi="Times New Roman"/>
          <w:sz w:val="24"/>
          <w:szCs w:val="24"/>
          <w:lang w:val="ro-RO"/>
        </w:rPr>
        <w:t xml:space="preserve"> - </w:t>
      </w:r>
      <w:r w:rsidR="00444176" w:rsidRPr="00E4411E">
        <w:rPr>
          <w:rFonts w:ascii="Times New Roman" w:hAnsi="Times New Roman"/>
          <w:b/>
          <w:i/>
          <w:color w:val="FF0000"/>
          <w:sz w:val="24"/>
          <w:szCs w:val="24"/>
          <w:lang w:val="it-IT"/>
        </w:rPr>
        <w:t>achieved objective</w:t>
      </w:r>
    </w:p>
    <w:p w:rsidR="00444176" w:rsidRDefault="00444176" w:rsidP="002A3B7C">
      <w:pPr>
        <w:spacing w:after="0"/>
        <w:jc w:val="both"/>
        <w:rPr>
          <w:rFonts w:ascii="Times New Roman" w:hAnsi="Times New Roman"/>
          <w:b/>
          <w:i/>
          <w:sz w:val="24"/>
          <w:szCs w:val="24"/>
          <w:lang w:val="ro-RO"/>
        </w:rPr>
      </w:pPr>
    </w:p>
    <w:p w:rsidR="005E5FB2" w:rsidRPr="00B64879" w:rsidRDefault="00B64879" w:rsidP="005E5FB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64879">
        <w:rPr>
          <w:rFonts w:ascii="Times New Roman" w:hAnsi="Times New Roman"/>
          <w:sz w:val="24"/>
          <w:szCs w:val="24"/>
        </w:rPr>
        <w:t xml:space="preserve">For the structures of interest achieved in the project (extended networks containing metal or </w:t>
      </w:r>
      <w:r w:rsidR="000F3C7B">
        <w:rPr>
          <w:rFonts w:ascii="Times New Roman" w:hAnsi="Times New Roman"/>
          <w:sz w:val="24"/>
          <w:szCs w:val="24"/>
        </w:rPr>
        <w:t xml:space="preserve">those </w:t>
      </w:r>
      <w:r w:rsidRPr="00B64879">
        <w:rPr>
          <w:rFonts w:ascii="Times New Roman" w:hAnsi="Times New Roman"/>
          <w:sz w:val="24"/>
          <w:szCs w:val="24"/>
        </w:rPr>
        <w:t xml:space="preserve">based on pre-formed or </w:t>
      </w:r>
      <w:r w:rsidRPr="000F3C7B">
        <w:rPr>
          <w:rFonts w:ascii="Times New Roman" w:hAnsi="Times New Roman"/>
          <w:i/>
          <w:sz w:val="24"/>
          <w:szCs w:val="24"/>
        </w:rPr>
        <w:t>in situ</w:t>
      </w:r>
      <w:r w:rsidRPr="00B64879">
        <w:rPr>
          <w:rFonts w:ascii="Times New Roman" w:hAnsi="Times New Roman"/>
          <w:sz w:val="24"/>
          <w:szCs w:val="24"/>
        </w:rPr>
        <w:t xml:space="preserve"> formed metallic clusters and various </w:t>
      </w:r>
      <w:r w:rsidR="000F3C7B">
        <w:rPr>
          <w:rFonts w:ascii="Times New Roman" w:hAnsi="Times New Roman"/>
          <w:sz w:val="24"/>
          <w:szCs w:val="24"/>
        </w:rPr>
        <w:t xml:space="preserve">obtained </w:t>
      </w:r>
      <w:r w:rsidRPr="00B64879">
        <w:rPr>
          <w:rFonts w:ascii="Times New Roman" w:hAnsi="Times New Roman"/>
          <w:sz w:val="24"/>
          <w:szCs w:val="24"/>
        </w:rPr>
        <w:t>ligands) were evaluated some properties and potential applications in areas such as catalysis, antimicrobial activity, fluorescence, magnetism. Also it was estimated</w:t>
      </w:r>
      <w:r w:rsidR="000F3C7B">
        <w:rPr>
          <w:rFonts w:ascii="Times New Roman" w:hAnsi="Times New Roman"/>
          <w:sz w:val="24"/>
          <w:szCs w:val="24"/>
        </w:rPr>
        <w:t xml:space="preserve"> their</w:t>
      </w:r>
      <w:r w:rsidRPr="00B64879">
        <w:rPr>
          <w:rFonts w:ascii="Times New Roman" w:hAnsi="Times New Roman"/>
          <w:sz w:val="24"/>
          <w:szCs w:val="24"/>
        </w:rPr>
        <w:t xml:space="preserve"> theoretical and practical utilization in hosting various guest molecules (N</w:t>
      </w:r>
      <w:r w:rsidRPr="000F3C7B">
        <w:rPr>
          <w:rFonts w:ascii="Times New Roman" w:hAnsi="Times New Roman"/>
          <w:sz w:val="24"/>
          <w:szCs w:val="24"/>
          <w:vertAlign w:val="subscript"/>
        </w:rPr>
        <w:t>2</w:t>
      </w:r>
      <w:r w:rsidRPr="00B64879">
        <w:rPr>
          <w:rFonts w:ascii="Times New Roman" w:hAnsi="Times New Roman"/>
          <w:sz w:val="24"/>
          <w:szCs w:val="24"/>
        </w:rPr>
        <w:t>, H</w:t>
      </w:r>
      <w:r w:rsidRPr="000F3C7B">
        <w:rPr>
          <w:rFonts w:ascii="Times New Roman" w:hAnsi="Times New Roman"/>
          <w:sz w:val="24"/>
          <w:szCs w:val="24"/>
          <w:vertAlign w:val="subscript"/>
        </w:rPr>
        <w:t>2</w:t>
      </w:r>
      <w:r w:rsidRPr="00B64879">
        <w:rPr>
          <w:rFonts w:ascii="Times New Roman" w:hAnsi="Times New Roman"/>
          <w:sz w:val="24"/>
          <w:szCs w:val="24"/>
        </w:rPr>
        <w:t>, CO</w:t>
      </w:r>
      <w:r w:rsidRPr="000F3C7B">
        <w:rPr>
          <w:rFonts w:ascii="Times New Roman" w:hAnsi="Times New Roman"/>
          <w:sz w:val="24"/>
          <w:szCs w:val="24"/>
          <w:vertAlign w:val="subscript"/>
        </w:rPr>
        <w:t>2</w:t>
      </w:r>
      <w:r w:rsidRPr="00B64879">
        <w:rPr>
          <w:rFonts w:ascii="Times New Roman" w:hAnsi="Times New Roman"/>
          <w:sz w:val="24"/>
          <w:szCs w:val="24"/>
        </w:rPr>
        <w:t>, water vapor, etc).</w:t>
      </w:r>
    </w:p>
    <w:p w:rsidR="00B64879" w:rsidRPr="00744BCE" w:rsidRDefault="00B64879" w:rsidP="005E5FB2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5E5FB2" w:rsidRDefault="005E5FB2" w:rsidP="005E5FB2">
      <w:pPr>
        <w:pStyle w:val="ListParagraph"/>
        <w:spacing w:after="0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D3548D">
        <w:rPr>
          <w:rFonts w:ascii="Times New Roman" w:hAnsi="Times New Roman"/>
          <w:b/>
          <w:color w:val="FF0000"/>
          <w:sz w:val="24"/>
          <w:szCs w:val="24"/>
          <w:lang w:val="it-IT"/>
        </w:rPr>
        <w:sym w:font="Wingdings" w:char="F0FE"/>
      </w:r>
      <w:r w:rsidR="00B64879" w:rsidRPr="00E4411E">
        <w:rPr>
          <w:rFonts w:ascii="Times New Roman" w:hAnsi="Times New Roman"/>
          <w:b/>
          <w:i/>
          <w:sz w:val="24"/>
          <w:szCs w:val="24"/>
          <w:lang w:val="ro-RO"/>
        </w:rPr>
        <w:t xml:space="preserve">At least </w:t>
      </w:r>
      <w:r w:rsidR="00B64879">
        <w:rPr>
          <w:rFonts w:ascii="Times New Roman" w:hAnsi="Times New Roman"/>
          <w:b/>
          <w:i/>
          <w:sz w:val="24"/>
          <w:szCs w:val="24"/>
          <w:lang w:val="ro-RO"/>
        </w:rPr>
        <w:t>one</w:t>
      </w:r>
      <w:r w:rsidR="00B64879" w:rsidRPr="00E4411E">
        <w:rPr>
          <w:rFonts w:ascii="Times New Roman" w:hAnsi="Times New Roman"/>
          <w:b/>
          <w:i/>
          <w:sz w:val="24"/>
          <w:szCs w:val="24"/>
          <w:lang w:val="ro-RO"/>
        </w:rPr>
        <w:t xml:space="preserve"> presentation at scientific meetings</w:t>
      </w:r>
      <w:r w:rsidR="00B64879" w:rsidRPr="00E4411E">
        <w:rPr>
          <w:rFonts w:ascii="Times New Roman" w:hAnsi="Times New Roman"/>
          <w:sz w:val="24"/>
          <w:szCs w:val="24"/>
          <w:lang w:val="ro-RO"/>
        </w:rPr>
        <w:t xml:space="preserve">- </w:t>
      </w:r>
      <w:r w:rsidR="00B64879" w:rsidRPr="00E4411E">
        <w:rPr>
          <w:rFonts w:ascii="Times New Roman" w:hAnsi="Times New Roman"/>
          <w:b/>
          <w:i/>
          <w:color w:val="FF0000"/>
          <w:sz w:val="24"/>
          <w:szCs w:val="24"/>
          <w:lang w:val="it-IT"/>
        </w:rPr>
        <w:t>achieved objective</w:t>
      </w:r>
    </w:p>
    <w:p w:rsidR="000F3C7B" w:rsidRPr="00744BCE" w:rsidRDefault="000F3C7B" w:rsidP="005E5FB2">
      <w:pPr>
        <w:pStyle w:val="ListParagraph"/>
        <w:spacing w:after="0"/>
        <w:ind w:left="0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B64879" w:rsidRPr="001354F3" w:rsidRDefault="00B64879" w:rsidP="00B64879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C62F81">
        <w:rPr>
          <w:rFonts w:ascii="Times New Roman" w:hAnsi="Times New Roman"/>
          <w:sz w:val="24"/>
          <w:szCs w:val="24"/>
          <w:lang w:val="ro-RO"/>
        </w:rPr>
        <w:t xml:space="preserve">The results of </w:t>
      </w:r>
      <w:r>
        <w:rPr>
          <w:rFonts w:ascii="Times New Roman" w:hAnsi="Times New Roman"/>
          <w:sz w:val="24"/>
          <w:szCs w:val="24"/>
          <w:lang w:val="ro-RO"/>
        </w:rPr>
        <w:t xml:space="preserve">the </w:t>
      </w:r>
      <w:r w:rsidRPr="00C62F81">
        <w:rPr>
          <w:rFonts w:ascii="Times New Roman" w:hAnsi="Times New Roman"/>
          <w:sz w:val="24"/>
          <w:szCs w:val="24"/>
          <w:lang w:val="ro-RO"/>
        </w:rPr>
        <w:t xml:space="preserve">research carried out in this </w:t>
      </w:r>
      <w:r>
        <w:rPr>
          <w:rFonts w:ascii="Times New Roman" w:hAnsi="Times New Roman"/>
          <w:sz w:val="24"/>
          <w:szCs w:val="24"/>
          <w:lang w:val="ro-RO"/>
        </w:rPr>
        <w:t xml:space="preserve">stage of the </w:t>
      </w:r>
      <w:r w:rsidRPr="00C62F81">
        <w:rPr>
          <w:rFonts w:ascii="Times New Roman" w:hAnsi="Times New Roman"/>
          <w:sz w:val="24"/>
          <w:szCs w:val="24"/>
          <w:lang w:val="ro-RO"/>
        </w:rPr>
        <w:t xml:space="preserve">project have been presented at international scientific events in the form of oral presentations </w:t>
      </w:r>
      <w:r>
        <w:rPr>
          <w:rFonts w:ascii="Times New Roman" w:hAnsi="Times New Roman"/>
          <w:sz w:val="24"/>
          <w:szCs w:val="24"/>
          <w:lang w:val="ro-RO"/>
        </w:rPr>
        <w:t>(</w:t>
      </w:r>
      <w:r>
        <w:rPr>
          <w:rFonts w:ascii="Times New Roman" w:hAnsi="Times New Roman"/>
          <w:b/>
          <w:sz w:val="24"/>
          <w:szCs w:val="24"/>
          <w:lang w:val="ro-RO"/>
        </w:rPr>
        <w:t>4</w:t>
      </w:r>
      <w:r>
        <w:rPr>
          <w:rFonts w:ascii="Times New Roman" w:hAnsi="Times New Roman"/>
          <w:sz w:val="24"/>
          <w:szCs w:val="24"/>
          <w:lang w:val="ro-RO"/>
        </w:rPr>
        <w:t xml:space="preserve">), </w:t>
      </w:r>
      <w:r w:rsidR="001354F3" w:rsidRPr="001354F3">
        <w:rPr>
          <w:rFonts w:ascii="Times New Roman" w:hAnsi="Times New Roman"/>
          <w:sz w:val="24"/>
          <w:szCs w:val="24"/>
          <w:lang w:val="ro-RO"/>
        </w:rPr>
        <w:t xml:space="preserve">one of them </w:t>
      </w:r>
      <w:r w:rsidR="001354F3" w:rsidRPr="001354F3">
        <w:rPr>
          <w:rStyle w:val="shorttext"/>
          <w:rFonts w:ascii="Times New Roman" w:hAnsi="Times New Roman"/>
          <w:sz w:val="24"/>
          <w:szCs w:val="24"/>
        </w:rPr>
        <w:t>awarded at international conference</w:t>
      </w:r>
      <w:r w:rsidRPr="001354F3">
        <w:rPr>
          <w:rFonts w:ascii="Times New Roman" w:hAnsi="Times New Roman"/>
          <w:sz w:val="24"/>
          <w:szCs w:val="24"/>
          <w:lang w:val="ro-RO"/>
        </w:rPr>
        <w:t>one</w:t>
      </w:r>
      <w:r w:rsidR="001354F3" w:rsidRPr="001354F3">
        <w:rPr>
          <w:rFonts w:ascii="Times New Roman" w:hAnsi="Times New Roman"/>
          <w:sz w:val="24"/>
          <w:szCs w:val="24"/>
          <w:lang w:val="ro-RO"/>
        </w:rPr>
        <w:t>, and one</w:t>
      </w:r>
      <w:r w:rsidRPr="001354F3">
        <w:rPr>
          <w:rFonts w:ascii="Times New Roman" w:hAnsi="Times New Roman"/>
          <w:sz w:val="24"/>
          <w:szCs w:val="24"/>
          <w:lang w:val="ro-RO"/>
        </w:rPr>
        <w:t xml:space="preserve"> poster.</w:t>
      </w:r>
    </w:p>
    <w:p w:rsidR="00117471" w:rsidRDefault="00117471" w:rsidP="002A3B7C">
      <w:pPr>
        <w:spacing w:after="0"/>
        <w:jc w:val="both"/>
        <w:rPr>
          <w:rFonts w:ascii="Times New Roman" w:hAnsi="Times New Roman"/>
          <w:b/>
          <w:i/>
          <w:sz w:val="24"/>
          <w:szCs w:val="24"/>
          <w:lang w:val="ro-RO"/>
        </w:rPr>
      </w:pPr>
    </w:p>
    <w:p w:rsidR="002A3B7C" w:rsidRDefault="00B64879" w:rsidP="002A3B7C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Oral presentations at international scientific conferences:</w:t>
      </w:r>
    </w:p>
    <w:p w:rsidR="00117471" w:rsidRDefault="00117471" w:rsidP="002A3B7C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A3B7C" w:rsidRPr="000A61AE" w:rsidRDefault="002A3B7C" w:rsidP="002A3B7C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5E468D">
        <w:rPr>
          <w:rFonts w:ascii="Times New Roman" w:hAnsi="Times New Roman"/>
          <w:bCs/>
          <w:sz w:val="24"/>
          <w:szCs w:val="24"/>
        </w:rPr>
        <w:t>Mirela-Fernanda Zaltariov</w:t>
      </w:r>
      <w:r w:rsidRPr="000A61AE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0A61AE">
        <w:rPr>
          <w:rFonts w:ascii="Times New Roman" w:hAnsi="Times New Roman"/>
          <w:bCs/>
          <w:sz w:val="24"/>
          <w:szCs w:val="24"/>
        </w:rPr>
        <w:t xml:space="preserve">NicoletaVornicu,  Maria Cazacu, Angelica Vlad, </w:t>
      </w:r>
      <w:r w:rsidR="00B64879" w:rsidRPr="000F3C7B">
        <w:rPr>
          <w:rFonts w:ascii="Times New Roman" w:hAnsi="Times New Roman"/>
          <w:b/>
          <w:bCs/>
          <w:sz w:val="24"/>
          <w:szCs w:val="24"/>
        </w:rPr>
        <w:t>Evaluation of biological activity of some metal complexes based on flexible Schiff base ligands</w:t>
      </w:r>
      <w:r w:rsidR="00B64879">
        <w:rPr>
          <w:rFonts w:ascii="Times New Roman" w:hAnsi="Times New Roman"/>
          <w:bCs/>
          <w:sz w:val="24"/>
          <w:szCs w:val="24"/>
        </w:rPr>
        <w:t xml:space="preserve">, </w:t>
      </w:r>
      <w:r w:rsidR="00B64879" w:rsidRPr="000F3C7B">
        <w:rPr>
          <w:rFonts w:ascii="Times New Roman" w:hAnsi="Times New Roman"/>
          <w:bCs/>
          <w:i/>
          <w:sz w:val="24"/>
          <w:szCs w:val="24"/>
        </w:rPr>
        <w:t>Apollonia University Days</w:t>
      </w:r>
      <w:r w:rsidRPr="000F3C7B">
        <w:rPr>
          <w:rFonts w:ascii="Times New Roman" w:hAnsi="Times New Roman"/>
          <w:bCs/>
          <w:i/>
          <w:sz w:val="24"/>
          <w:szCs w:val="24"/>
        </w:rPr>
        <w:t xml:space="preserve"> “</w:t>
      </w:r>
      <w:r w:rsidR="00B64879" w:rsidRPr="000F3C7B">
        <w:rPr>
          <w:rFonts w:ascii="Times New Roman" w:hAnsi="Times New Roman"/>
          <w:bCs/>
          <w:i/>
          <w:sz w:val="24"/>
          <w:szCs w:val="24"/>
        </w:rPr>
        <w:t>Preparing the future by promoting excellence</w:t>
      </w:r>
      <w:r w:rsidRPr="000A61AE">
        <w:rPr>
          <w:rFonts w:ascii="Times New Roman" w:hAnsi="Times New Roman"/>
          <w:bCs/>
          <w:sz w:val="24"/>
          <w:szCs w:val="24"/>
        </w:rPr>
        <w:t xml:space="preserve">” 3-5 </w:t>
      </w:r>
      <w:r w:rsidR="00B64879">
        <w:rPr>
          <w:rFonts w:ascii="Times New Roman" w:hAnsi="Times New Roman"/>
          <w:bCs/>
          <w:sz w:val="24"/>
          <w:szCs w:val="24"/>
        </w:rPr>
        <w:t xml:space="preserve">March </w:t>
      </w:r>
      <w:r w:rsidRPr="000A61AE">
        <w:rPr>
          <w:rFonts w:ascii="Times New Roman" w:hAnsi="Times New Roman"/>
          <w:b/>
          <w:bCs/>
          <w:sz w:val="24"/>
          <w:szCs w:val="24"/>
        </w:rPr>
        <w:t>2016</w:t>
      </w:r>
      <w:r w:rsidRPr="000A61AE">
        <w:rPr>
          <w:rFonts w:ascii="Times New Roman" w:hAnsi="Times New Roman"/>
          <w:bCs/>
          <w:sz w:val="24"/>
          <w:szCs w:val="24"/>
        </w:rPr>
        <w:t>, Iasi</w:t>
      </w:r>
      <w:r w:rsidRPr="00907A00">
        <w:rPr>
          <w:rFonts w:ascii="Times New Roman" w:hAnsi="Times New Roman"/>
          <w:b/>
          <w:bCs/>
          <w:sz w:val="24"/>
          <w:szCs w:val="24"/>
        </w:rPr>
        <w:t xml:space="preserve">– </w:t>
      </w:r>
      <w:r w:rsidR="00B64879">
        <w:rPr>
          <w:rFonts w:ascii="Times New Roman" w:hAnsi="Times New Roman"/>
          <w:b/>
          <w:bCs/>
          <w:sz w:val="24"/>
          <w:szCs w:val="24"/>
        </w:rPr>
        <w:t>oral presentation</w:t>
      </w:r>
      <w:r w:rsidRPr="000A61AE">
        <w:rPr>
          <w:rFonts w:ascii="Times New Roman" w:hAnsi="Times New Roman"/>
          <w:bCs/>
          <w:sz w:val="24"/>
          <w:szCs w:val="24"/>
        </w:rPr>
        <w:t xml:space="preserve">. </w:t>
      </w:r>
    </w:p>
    <w:p w:rsidR="002A3B7C" w:rsidRPr="001354F3" w:rsidRDefault="002A3B7C" w:rsidP="002A3B7C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5E468D">
        <w:rPr>
          <w:rFonts w:ascii="Times New Roman" w:hAnsi="Times New Roman"/>
          <w:bCs/>
          <w:sz w:val="24"/>
          <w:szCs w:val="24"/>
          <w:lang w:val="ro-RO"/>
        </w:rPr>
        <w:t>Mirela Zaltariov</w:t>
      </w:r>
      <w:r w:rsidRPr="000C5FED">
        <w:rPr>
          <w:rFonts w:ascii="Times New Roman" w:hAnsi="Times New Roman"/>
          <w:b/>
          <w:bCs/>
          <w:sz w:val="24"/>
          <w:szCs w:val="24"/>
          <w:lang w:val="ro-RO"/>
        </w:rPr>
        <w:t xml:space="preserve">, </w:t>
      </w:r>
      <w:r w:rsidRPr="000C5FED">
        <w:rPr>
          <w:rFonts w:ascii="Times New Roman" w:hAnsi="Times New Roman"/>
          <w:bCs/>
          <w:sz w:val="24"/>
          <w:szCs w:val="24"/>
          <w:lang w:val="ro-RO"/>
        </w:rPr>
        <w:t xml:space="preserve">Maria Cazacu, Angelica Vlad, Sergiu Shova, </w:t>
      </w:r>
      <w:r w:rsidRPr="005E468D">
        <w:rPr>
          <w:rFonts w:ascii="Times New Roman" w:hAnsi="Times New Roman"/>
          <w:b/>
          <w:bCs/>
          <w:sz w:val="24"/>
          <w:szCs w:val="24"/>
        </w:rPr>
        <w:t>Coordination polymers of bis(</w:t>
      </w:r>
      <w:r w:rsidRPr="005E468D">
        <w:rPr>
          <w:rFonts w:ascii="Times New Roman" w:hAnsi="Times New Roman"/>
          <w:b/>
          <w:bCs/>
          <w:iCs/>
          <w:sz w:val="24"/>
          <w:szCs w:val="24"/>
        </w:rPr>
        <w:t>p</w:t>
      </w:r>
      <w:r w:rsidRPr="005E468D">
        <w:rPr>
          <w:rFonts w:ascii="Times New Roman" w:hAnsi="Times New Roman"/>
          <w:b/>
          <w:bCs/>
          <w:sz w:val="24"/>
          <w:szCs w:val="24"/>
        </w:rPr>
        <w:t>-carboxyphenyl)diphenylsilane and Zinc(II) ions: structural diversity and photoluminescence properties</w:t>
      </w:r>
      <w:r w:rsidRPr="000C5FED">
        <w:rPr>
          <w:rFonts w:ascii="Times New Roman" w:hAnsi="Times New Roman"/>
          <w:bCs/>
          <w:i/>
          <w:sz w:val="24"/>
          <w:szCs w:val="24"/>
        </w:rPr>
        <w:t xml:space="preserve">, </w:t>
      </w:r>
      <w:r w:rsidRPr="005E468D">
        <w:rPr>
          <w:rFonts w:ascii="Times New Roman" w:hAnsi="Times New Roman"/>
          <w:bCs/>
          <w:i/>
          <w:sz w:val="24"/>
          <w:szCs w:val="24"/>
        </w:rPr>
        <w:t>SCTE 2016 - 20</w:t>
      </w:r>
      <w:r w:rsidRPr="005E468D">
        <w:rPr>
          <w:rFonts w:ascii="Times New Roman" w:hAnsi="Times New Roman"/>
          <w:bCs/>
          <w:i/>
          <w:sz w:val="24"/>
          <w:szCs w:val="24"/>
          <w:vertAlign w:val="superscript"/>
        </w:rPr>
        <w:t>th</w:t>
      </w:r>
      <w:r w:rsidRPr="005E468D">
        <w:rPr>
          <w:rFonts w:ascii="Times New Roman" w:hAnsi="Times New Roman"/>
          <w:bCs/>
          <w:i/>
          <w:sz w:val="24"/>
          <w:szCs w:val="24"/>
        </w:rPr>
        <w:t xml:space="preserve"> International Conference on Solid Compounds of Transition Elements</w:t>
      </w:r>
      <w:r w:rsidRPr="000C5FED">
        <w:rPr>
          <w:rFonts w:ascii="Times New Roman" w:hAnsi="Times New Roman"/>
          <w:bCs/>
          <w:sz w:val="24"/>
          <w:szCs w:val="24"/>
        </w:rPr>
        <w:t>, April 11</w:t>
      </w:r>
      <w:r w:rsidRPr="000C5FED">
        <w:rPr>
          <w:rFonts w:ascii="Times New Roman" w:hAnsi="Times New Roman"/>
          <w:bCs/>
          <w:sz w:val="24"/>
          <w:szCs w:val="24"/>
          <w:vertAlign w:val="superscript"/>
        </w:rPr>
        <w:t>th</w:t>
      </w:r>
      <w:r w:rsidRPr="000C5FED">
        <w:rPr>
          <w:rFonts w:ascii="Times New Roman" w:hAnsi="Times New Roman"/>
          <w:bCs/>
          <w:sz w:val="24"/>
          <w:szCs w:val="24"/>
        </w:rPr>
        <w:t xml:space="preserve"> – 15</w:t>
      </w:r>
      <w:r w:rsidRPr="000C5FED">
        <w:rPr>
          <w:rFonts w:ascii="Times New Roman" w:hAnsi="Times New Roman"/>
          <w:bCs/>
          <w:sz w:val="24"/>
          <w:szCs w:val="24"/>
          <w:vertAlign w:val="superscript"/>
        </w:rPr>
        <w:t>th</w:t>
      </w:r>
      <w:r w:rsidRPr="000C5FED">
        <w:rPr>
          <w:rFonts w:ascii="Times New Roman" w:hAnsi="Times New Roman"/>
          <w:bCs/>
          <w:sz w:val="24"/>
          <w:szCs w:val="24"/>
        </w:rPr>
        <w:t>, Zaragoza, Spania,</w:t>
      </w:r>
      <w:r w:rsidRPr="000C5FED">
        <w:rPr>
          <w:rFonts w:ascii="Times New Roman" w:hAnsi="Times New Roman"/>
          <w:b/>
          <w:bCs/>
          <w:sz w:val="24"/>
          <w:szCs w:val="24"/>
        </w:rPr>
        <w:t>2016</w:t>
      </w:r>
      <w:r w:rsidR="001354F3" w:rsidRPr="001354F3">
        <w:rPr>
          <w:rFonts w:ascii="Times New Roman" w:hAnsi="Times New Roman"/>
          <w:b/>
          <w:bCs/>
          <w:color w:val="FF0000"/>
          <w:sz w:val="24"/>
          <w:szCs w:val="24"/>
        </w:rPr>
        <w:t xml:space="preserve">– </w:t>
      </w:r>
      <w:r w:rsidR="001354F3" w:rsidRPr="001354F3">
        <w:rPr>
          <w:rFonts w:ascii="Times New Roman" w:hAnsi="Times New Roman"/>
          <w:b/>
          <w:i/>
          <w:color w:val="FF0000"/>
          <w:sz w:val="24"/>
          <w:szCs w:val="24"/>
        </w:rPr>
        <w:t>Prize awarded for the oral presentation</w:t>
      </w:r>
      <w:r w:rsidRPr="001354F3">
        <w:rPr>
          <w:rFonts w:ascii="Times New Roman" w:hAnsi="Times New Roman"/>
          <w:b/>
          <w:bCs/>
          <w:color w:val="FF0000"/>
          <w:sz w:val="24"/>
          <w:szCs w:val="24"/>
        </w:rPr>
        <w:t>.</w:t>
      </w:r>
    </w:p>
    <w:p w:rsidR="002A3B7C" w:rsidRPr="00907A00" w:rsidRDefault="002A3B7C" w:rsidP="002A3B7C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</w:rPr>
      </w:pPr>
      <w:r w:rsidRPr="00907A00">
        <w:rPr>
          <w:rFonts w:ascii="Times New Roman" w:hAnsi="Times New Roman"/>
          <w:bCs/>
          <w:sz w:val="24"/>
          <w:szCs w:val="24"/>
          <w:lang w:val="ro-RO"/>
        </w:rPr>
        <w:t>Angelica Vlad</w:t>
      </w:r>
      <w:r w:rsidRPr="00907A00">
        <w:rPr>
          <w:rFonts w:ascii="Times New Roman" w:hAnsi="Times New Roman"/>
          <w:bCs/>
          <w:sz w:val="24"/>
          <w:szCs w:val="24"/>
        </w:rPr>
        <w:t xml:space="preserve">,  </w:t>
      </w:r>
      <w:r w:rsidRPr="005E468D">
        <w:rPr>
          <w:rFonts w:ascii="Times New Roman" w:hAnsi="Times New Roman"/>
          <w:bCs/>
          <w:sz w:val="24"/>
          <w:szCs w:val="24"/>
          <w:lang w:val="ro-RO"/>
        </w:rPr>
        <w:t>Mirela Zaltariov</w:t>
      </w:r>
      <w:r w:rsidRPr="00907A00">
        <w:rPr>
          <w:rFonts w:ascii="Times New Roman" w:hAnsi="Times New Roman"/>
          <w:bCs/>
          <w:sz w:val="24"/>
          <w:szCs w:val="24"/>
          <w:lang w:val="ro-RO"/>
        </w:rPr>
        <w:t xml:space="preserve">, Maria Cazacu, Sergiu Shova, </w:t>
      </w:r>
      <w:r w:rsidRPr="005E468D">
        <w:rPr>
          <w:rFonts w:ascii="Times New Roman" w:hAnsi="Times New Roman"/>
          <w:b/>
          <w:bCs/>
          <w:sz w:val="24"/>
          <w:szCs w:val="24"/>
        </w:rPr>
        <w:t>Synthesis, structure and magnetic properties of manganese-organic frameworks of a V-shaped bis</w:t>
      </w:r>
      <w:r w:rsidRPr="005E468D">
        <w:rPr>
          <w:rFonts w:ascii="Times New Roman" w:hAnsi="Times New Roman"/>
          <w:b/>
          <w:bCs/>
          <w:iCs/>
          <w:sz w:val="24"/>
          <w:szCs w:val="24"/>
        </w:rPr>
        <w:t>(p</w:t>
      </w:r>
      <w:r w:rsidRPr="005E468D">
        <w:rPr>
          <w:rFonts w:ascii="Times New Roman" w:hAnsi="Times New Roman"/>
          <w:b/>
          <w:bCs/>
          <w:sz w:val="24"/>
          <w:szCs w:val="24"/>
        </w:rPr>
        <w:t>-carboxyphenyl)diphenylsilane,</w:t>
      </w:r>
      <w:r w:rsidRPr="005E468D">
        <w:rPr>
          <w:rFonts w:ascii="Times New Roman" w:hAnsi="Times New Roman"/>
          <w:bCs/>
          <w:i/>
          <w:sz w:val="24"/>
          <w:szCs w:val="24"/>
        </w:rPr>
        <w:t>SCTE 2016 - 20</w:t>
      </w:r>
      <w:r w:rsidRPr="005E468D">
        <w:rPr>
          <w:rFonts w:ascii="Times New Roman" w:hAnsi="Times New Roman"/>
          <w:bCs/>
          <w:i/>
          <w:sz w:val="24"/>
          <w:szCs w:val="24"/>
          <w:vertAlign w:val="superscript"/>
        </w:rPr>
        <w:t>th</w:t>
      </w:r>
      <w:r w:rsidRPr="005E468D">
        <w:rPr>
          <w:rFonts w:ascii="Times New Roman" w:hAnsi="Times New Roman"/>
          <w:bCs/>
          <w:i/>
          <w:sz w:val="24"/>
          <w:szCs w:val="24"/>
        </w:rPr>
        <w:t xml:space="preserve"> International Conference on Solid Compounds of Transition Elements</w:t>
      </w:r>
      <w:r w:rsidRPr="00907A00">
        <w:rPr>
          <w:rFonts w:ascii="Times New Roman" w:hAnsi="Times New Roman"/>
          <w:bCs/>
          <w:sz w:val="24"/>
          <w:szCs w:val="24"/>
        </w:rPr>
        <w:t>, April 11</w:t>
      </w:r>
      <w:r w:rsidRPr="00907A00">
        <w:rPr>
          <w:rFonts w:ascii="Times New Roman" w:hAnsi="Times New Roman"/>
          <w:bCs/>
          <w:sz w:val="24"/>
          <w:szCs w:val="24"/>
          <w:vertAlign w:val="superscript"/>
        </w:rPr>
        <w:t>th</w:t>
      </w:r>
      <w:r w:rsidRPr="00907A00">
        <w:rPr>
          <w:rFonts w:ascii="Times New Roman" w:hAnsi="Times New Roman"/>
          <w:bCs/>
          <w:sz w:val="24"/>
          <w:szCs w:val="24"/>
        </w:rPr>
        <w:t xml:space="preserve"> – 15</w:t>
      </w:r>
      <w:r w:rsidRPr="00907A00">
        <w:rPr>
          <w:rFonts w:ascii="Times New Roman" w:hAnsi="Times New Roman"/>
          <w:bCs/>
          <w:sz w:val="24"/>
          <w:szCs w:val="24"/>
          <w:vertAlign w:val="superscript"/>
        </w:rPr>
        <w:t>th</w:t>
      </w:r>
      <w:r w:rsidRPr="00907A00">
        <w:rPr>
          <w:rFonts w:ascii="Times New Roman" w:hAnsi="Times New Roman"/>
          <w:bCs/>
          <w:sz w:val="24"/>
          <w:szCs w:val="24"/>
        </w:rPr>
        <w:t xml:space="preserve">, Zaragoza, Spania, </w:t>
      </w:r>
      <w:r w:rsidRPr="00907A00">
        <w:rPr>
          <w:rFonts w:ascii="Times New Roman" w:hAnsi="Times New Roman"/>
          <w:b/>
          <w:bCs/>
          <w:sz w:val="24"/>
          <w:szCs w:val="24"/>
        </w:rPr>
        <w:t>2016</w:t>
      </w:r>
      <w:r>
        <w:rPr>
          <w:rFonts w:ascii="Times New Roman" w:hAnsi="Times New Roman"/>
          <w:b/>
          <w:bCs/>
          <w:sz w:val="24"/>
          <w:szCs w:val="24"/>
        </w:rPr>
        <w:t xml:space="preserve"> –prezentareorala</w:t>
      </w:r>
      <w:r w:rsidRPr="00907A00">
        <w:rPr>
          <w:rFonts w:ascii="Times New Roman" w:hAnsi="Times New Roman"/>
          <w:bCs/>
          <w:sz w:val="24"/>
          <w:szCs w:val="24"/>
        </w:rPr>
        <w:t>.</w:t>
      </w:r>
    </w:p>
    <w:p w:rsidR="002A3B7C" w:rsidRPr="00907A00" w:rsidRDefault="002A3B7C" w:rsidP="002A3B7C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</w:rPr>
      </w:pPr>
      <w:r w:rsidRPr="005E468D">
        <w:rPr>
          <w:rFonts w:ascii="Times New Roman" w:hAnsi="Times New Roman"/>
          <w:bCs/>
          <w:sz w:val="24"/>
          <w:szCs w:val="24"/>
          <w:lang w:val="en-GB"/>
        </w:rPr>
        <w:t>Mirela-Fernanda Zaltariov</w:t>
      </w:r>
      <w:r w:rsidRPr="00907A00">
        <w:rPr>
          <w:rFonts w:ascii="Times New Roman" w:hAnsi="Times New Roman"/>
          <w:bCs/>
          <w:sz w:val="24"/>
          <w:szCs w:val="24"/>
          <w:lang w:val="en-GB"/>
        </w:rPr>
        <w:t xml:space="preserve">, Maria Cazacu, GhenadieNovitchi, </w:t>
      </w:r>
      <w:r w:rsidRPr="00907A00">
        <w:rPr>
          <w:rFonts w:ascii="Times New Roman" w:hAnsi="Times New Roman"/>
          <w:bCs/>
          <w:sz w:val="24"/>
          <w:szCs w:val="24"/>
        </w:rPr>
        <w:t xml:space="preserve">Cyrille Train, SergiuShova, Vladimir Arion, </w:t>
      </w:r>
      <w:r w:rsidRPr="005E468D">
        <w:rPr>
          <w:rFonts w:ascii="Times New Roman" w:hAnsi="Times New Roman"/>
          <w:b/>
          <w:bCs/>
          <w:sz w:val="24"/>
          <w:szCs w:val="24"/>
        </w:rPr>
        <w:t>Synthesis, structural characterization and ferromagnetic interactions in a silicon-containing chloride-bridged cluster [Co</w:t>
      </w:r>
      <w:r w:rsidRPr="005E468D">
        <w:rPr>
          <w:rFonts w:ascii="Times New Roman" w:hAnsi="Times New Roman"/>
          <w:b/>
          <w:bCs/>
          <w:sz w:val="24"/>
          <w:szCs w:val="24"/>
          <w:vertAlign w:val="subscript"/>
        </w:rPr>
        <w:t>2</w:t>
      </w:r>
      <w:r w:rsidRPr="005E468D">
        <w:rPr>
          <w:rFonts w:ascii="Times New Roman" w:hAnsi="Times New Roman"/>
          <w:b/>
          <w:bCs/>
          <w:sz w:val="24"/>
          <w:szCs w:val="24"/>
        </w:rPr>
        <w:t>Cl</w:t>
      </w:r>
      <w:r w:rsidRPr="005E468D">
        <w:rPr>
          <w:rFonts w:ascii="Times New Roman" w:hAnsi="Times New Roman"/>
          <w:b/>
          <w:bCs/>
          <w:sz w:val="24"/>
          <w:szCs w:val="24"/>
          <w:vertAlign w:val="subscript"/>
        </w:rPr>
        <w:t>2</w:t>
      </w:r>
      <w:r w:rsidRPr="005E468D">
        <w:rPr>
          <w:rFonts w:ascii="Times New Roman" w:hAnsi="Times New Roman"/>
          <w:b/>
          <w:bCs/>
          <w:sz w:val="24"/>
          <w:szCs w:val="24"/>
        </w:rPr>
        <w:t>(HL)</w:t>
      </w:r>
      <w:r w:rsidRPr="005E468D">
        <w:rPr>
          <w:rFonts w:ascii="Times New Roman" w:hAnsi="Times New Roman"/>
          <w:b/>
          <w:bCs/>
          <w:sz w:val="24"/>
          <w:szCs w:val="24"/>
          <w:vertAlign w:val="subscript"/>
        </w:rPr>
        <w:t>4</w:t>
      </w:r>
      <w:r w:rsidRPr="005E468D">
        <w:rPr>
          <w:rFonts w:ascii="Times New Roman" w:hAnsi="Times New Roman"/>
          <w:b/>
          <w:bCs/>
          <w:sz w:val="24"/>
          <w:szCs w:val="24"/>
        </w:rPr>
        <w:t>][CoCl</w:t>
      </w:r>
      <w:r w:rsidRPr="005E468D">
        <w:rPr>
          <w:rFonts w:ascii="Times New Roman" w:hAnsi="Times New Roman"/>
          <w:b/>
          <w:bCs/>
          <w:sz w:val="24"/>
          <w:szCs w:val="24"/>
          <w:vertAlign w:val="subscript"/>
        </w:rPr>
        <w:t>4</w:t>
      </w:r>
      <w:r w:rsidRPr="005E468D">
        <w:rPr>
          <w:rFonts w:ascii="Times New Roman" w:hAnsi="Times New Roman"/>
          <w:b/>
          <w:bCs/>
          <w:sz w:val="24"/>
          <w:szCs w:val="24"/>
        </w:rPr>
        <w:t>]·4CH</w:t>
      </w:r>
      <w:r w:rsidRPr="005E468D">
        <w:rPr>
          <w:rFonts w:ascii="Times New Roman" w:hAnsi="Times New Roman"/>
          <w:b/>
          <w:bCs/>
          <w:sz w:val="24"/>
          <w:szCs w:val="24"/>
          <w:vertAlign w:val="subscript"/>
        </w:rPr>
        <w:t>3</w:t>
      </w:r>
      <w:r w:rsidRPr="005E468D">
        <w:rPr>
          <w:rFonts w:ascii="Times New Roman" w:hAnsi="Times New Roman"/>
          <w:b/>
          <w:bCs/>
          <w:sz w:val="24"/>
          <w:szCs w:val="24"/>
        </w:rPr>
        <w:t>CN,</w:t>
      </w:r>
      <w:r w:rsidRPr="005E468D">
        <w:rPr>
          <w:rFonts w:ascii="Times New Roman" w:hAnsi="Times New Roman"/>
          <w:bCs/>
          <w:i/>
          <w:iCs/>
          <w:sz w:val="24"/>
          <w:szCs w:val="24"/>
        </w:rPr>
        <w:t>ACS on Campus</w:t>
      </w:r>
      <w:r w:rsidRPr="00907A00">
        <w:rPr>
          <w:rFonts w:ascii="Times New Roman" w:hAnsi="Times New Roman"/>
          <w:bCs/>
          <w:iCs/>
          <w:sz w:val="24"/>
          <w:szCs w:val="24"/>
        </w:rPr>
        <w:t>, University Politehnica of Bucharest</w:t>
      </w:r>
      <w:r w:rsidRPr="00907A00">
        <w:rPr>
          <w:rFonts w:ascii="Times New Roman" w:hAnsi="Times New Roman"/>
          <w:bCs/>
          <w:i/>
          <w:iCs/>
          <w:sz w:val="24"/>
          <w:szCs w:val="24"/>
        </w:rPr>
        <w:t xml:space="preserve">, </w:t>
      </w:r>
      <w:r w:rsidRPr="00907A00">
        <w:rPr>
          <w:rFonts w:ascii="Times New Roman" w:hAnsi="Times New Roman"/>
          <w:bCs/>
          <w:iCs/>
          <w:sz w:val="24"/>
          <w:szCs w:val="24"/>
        </w:rPr>
        <w:t xml:space="preserve">May 13, </w:t>
      </w:r>
      <w:r w:rsidRPr="00907A00">
        <w:rPr>
          <w:rFonts w:ascii="Times New Roman" w:hAnsi="Times New Roman"/>
          <w:b/>
          <w:bCs/>
          <w:iCs/>
          <w:sz w:val="24"/>
          <w:szCs w:val="24"/>
        </w:rPr>
        <w:t>2016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 – prezentareorala</w:t>
      </w:r>
      <w:r w:rsidRPr="00907A00">
        <w:rPr>
          <w:rFonts w:ascii="Times New Roman" w:hAnsi="Times New Roman"/>
          <w:b/>
          <w:bCs/>
          <w:iCs/>
          <w:sz w:val="24"/>
          <w:szCs w:val="24"/>
        </w:rPr>
        <w:t>.</w:t>
      </w:r>
    </w:p>
    <w:p w:rsidR="002A3B7C" w:rsidRDefault="002A3B7C" w:rsidP="002A3B7C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5E468D">
        <w:rPr>
          <w:rFonts w:ascii="Times New Roman" w:hAnsi="Times New Roman"/>
          <w:bCs/>
          <w:sz w:val="24"/>
          <w:szCs w:val="24"/>
        </w:rPr>
        <w:t>Mirela-Fernanda Zaltariov</w:t>
      </w:r>
      <w:r w:rsidRPr="00A32A22">
        <w:rPr>
          <w:rFonts w:ascii="Times New Roman" w:hAnsi="Times New Roman"/>
          <w:bCs/>
          <w:sz w:val="24"/>
          <w:szCs w:val="24"/>
        </w:rPr>
        <w:t xml:space="preserve">, Maria Cazacu, Angelica Vlad,  </w:t>
      </w:r>
      <w:r w:rsidRPr="005E468D">
        <w:rPr>
          <w:rFonts w:ascii="Times New Roman" w:hAnsi="Times New Roman"/>
          <w:b/>
          <w:bCs/>
          <w:sz w:val="24"/>
          <w:szCs w:val="24"/>
          <w:lang w:val="it-IT"/>
        </w:rPr>
        <w:t>MOFs built on tri-, tetra-, penta- and infinite nuclear clusters and silane polycarboxylic  acids</w:t>
      </w:r>
      <w:r w:rsidRPr="00A32A22">
        <w:rPr>
          <w:rFonts w:ascii="Times New Roman" w:hAnsi="Times New Roman"/>
          <w:bCs/>
          <w:sz w:val="24"/>
          <w:szCs w:val="24"/>
          <w:lang w:val="it-IT"/>
        </w:rPr>
        <w:t xml:space="preserve">, </w:t>
      </w:r>
      <w:r w:rsidRPr="005E468D">
        <w:rPr>
          <w:rFonts w:ascii="Times New Roman" w:hAnsi="Times New Roman"/>
          <w:bCs/>
          <w:i/>
          <w:sz w:val="24"/>
          <w:szCs w:val="24"/>
        </w:rPr>
        <w:t xml:space="preserve">Eighth Cristofor I. Simionescu Symposium </w:t>
      </w:r>
      <w:r w:rsidRPr="005E468D">
        <w:rPr>
          <w:rFonts w:ascii="Times New Roman" w:hAnsi="Times New Roman"/>
          <w:bCs/>
          <w:i/>
          <w:iCs/>
          <w:sz w:val="24"/>
          <w:szCs w:val="24"/>
        </w:rPr>
        <w:t>Fr</w:t>
      </w:r>
      <w:r w:rsidRPr="00A32A22">
        <w:rPr>
          <w:rFonts w:ascii="Times New Roman" w:hAnsi="Times New Roman"/>
          <w:bCs/>
          <w:i/>
          <w:iCs/>
          <w:sz w:val="24"/>
          <w:szCs w:val="24"/>
        </w:rPr>
        <w:t>ontiers in Macromolecular and Supramolecular Science, June, 1-2, Iasi,</w:t>
      </w:r>
      <w:r w:rsidRPr="00A32A22">
        <w:rPr>
          <w:rFonts w:ascii="Times New Roman" w:hAnsi="Times New Roman"/>
          <w:b/>
          <w:bCs/>
          <w:sz w:val="24"/>
          <w:szCs w:val="24"/>
        </w:rPr>
        <w:t>2016 – poster.</w:t>
      </w:r>
    </w:p>
    <w:p w:rsidR="00EC1C26" w:rsidRDefault="00EC1C26" w:rsidP="005E5FB2">
      <w:pPr>
        <w:pStyle w:val="ListParagraph"/>
        <w:spacing w:after="0"/>
        <w:ind w:left="0"/>
        <w:jc w:val="both"/>
        <w:rPr>
          <w:rFonts w:ascii="Times New Roman" w:hAnsi="Times New Roman"/>
          <w:b/>
          <w:color w:val="FF0000"/>
          <w:sz w:val="24"/>
          <w:szCs w:val="24"/>
          <w:lang w:val="it-IT"/>
        </w:rPr>
      </w:pPr>
    </w:p>
    <w:p w:rsidR="00C05A3D" w:rsidRPr="00E4411E" w:rsidRDefault="005E5FB2" w:rsidP="00C05A3D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D3548D">
        <w:rPr>
          <w:rFonts w:ascii="Times New Roman" w:hAnsi="Times New Roman"/>
          <w:b/>
          <w:color w:val="FF0000"/>
          <w:sz w:val="24"/>
          <w:szCs w:val="24"/>
          <w:lang w:val="it-IT"/>
        </w:rPr>
        <w:sym w:font="Wingdings" w:char="F0FE"/>
      </w:r>
      <w:r w:rsidR="00C05A3D" w:rsidRPr="00E4411E">
        <w:rPr>
          <w:rFonts w:ascii="Times New Roman" w:hAnsi="Times New Roman"/>
          <w:b/>
          <w:i/>
          <w:sz w:val="24"/>
          <w:szCs w:val="24"/>
          <w:lang w:val="it-IT"/>
        </w:rPr>
        <w:t>At least two scientific articles submitted at ISI journals</w:t>
      </w:r>
      <w:r w:rsidR="00C05A3D" w:rsidRPr="00E4411E">
        <w:rPr>
          <w:rFonts w:ascii="Times New Roman" w:hAnsi="Times New Roman"/>
          <w:sz w:val="24"/>
          <w:szCs w:val="24"/>
          <w:lang w:val="ro-RO"/>
        </w:rPr>
        <w:t>-</w:t>
      </w:r>
      <w:r w:rsidR="00C05A3D" w:rsidRPr="00E4411E">
        <w:rPr>
          <w:rFonts w:ascii="Times New Roman" w:hAnsi="Times New Roman"/>
          <w:b/>
          <w:i/>
          <w:color w:val="FF0000"/>
          <w:sz w:val="24"/>
          <w:szCs w:val="24"/>
          <w:lang w:val="it-IT"/>
        </w:rPr>
        <w:t>achieved objective.</w:t>
      </w:r>
    </w:p>
    <w:p w:rsidR="00C05A3D" w:rsidRDefault="00C05A3D" w:rsidP="00C05A3D">
      <w:pPr>
        <w:spacing w:after="0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C05A3D" w:rsidRDefault="00C05A3D" w:rsidP="00C05A3D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3F1281">
        <w:rPr>
          <w:rFonts w:ascii="Times New Roman" w:hAnsi="Times New Roman"/>
          <w:sz w:val="24"/>
          <w:szCs w:val="24"/>
          <w:lang w:val="ro-RO"/>
        </w:rPr>
        <w:t xml:space="preserve">The results obtained in this </w:t>
      </w:r>
      <w:r>
        <w:rPr>
          <w:rFonts w:ascii="Times New Roman" w:hAnsi="Times New Roman"/>
          <w:sz w:val="24"/>
          <w:szCs w:val="24"/>
          <w:lang w:val="ro-RO"/>
        </w:rPr>
        <w:t xml:space="preserve">stage </w:t>
      </w:r>
      <w:r w:rsidRPr="003F1281">
        <w:rPr>
          <w:rFonts w:ascii="Times New Roman" w:hAnsi="Times New Roman"/>
          <w:sz w:val="24"/>
          <w:szCs w:val="24"/>
          <w:lang w:val="ro-RO"/>
        </w:rPr>
        <w:t xml:space="preserve">of the project have </w:t>
      </w:r>
      <w:r>
        <w:rPr>
          <w:rFonts w:ascii="Times New Roman" w:hAnsi="Times New Roman"/>
          <w:sz w:val="24"/>
          <w:szCs w:val="24"/>
          <w:lang w:val="ro-RO"/>
        </w:rPr>
        <w:t>been published in ISI j</w:t>
      </w:r>
      <w:r w:rsidRPr="003F1281">
        <w:rPr>
          <w:rFonts w:ascii="Times New Roman" w:hAnsi="Times New Roman"/>
          <w:sz w:val="24"/>
          <w:szCs w:val="24"/>
          <w:lang w:val="ro-RO"/>
        </w:rPr>
        <w:t xml:space="preserve">ournals, their number being larger than expected, </w:t>
      </w:r>
      <w:r w:rsidR="001A0342">
        <w:rPr>
          <w:rFonts w:ascii="Times New Roman" w:hAnsi="Times New Roman"/>
          <w:b/>
          <w:sz w:val="24"/>
          <w:szCs w:val="24"/>
          <w:lang w:val="ro-RO"/>
        </w:rPr>
        <w:t xml:space="preserve">7 </w:t>
      </w:r>
      <w:r w:rsidRPr="00DD584E">
        <w:rPr>
          <w:rFonts w:ascii="Times New Roman" w:hAnsi="Times New Roman"/>
          <w:b/>
          <w:sz w:val="24"/>
          <w:szCs w:val="24"/>
          <w:lang w:val="ro-RO"/>
        </w:rPr>
        <w:t>published</w:t>
      </w:r>
      <w:r w:rsidR="007C6D34">
        <w:rPr>
          <w:rFonts w:ascii="Times New Roman" w:hAnsi="Times New Roman"/>
          <w:b/>
          <w:sz w:val="24"/>
          <w:szCs w:val="24"/>
          <w:lang w:val="ro-RO"/>
        </w:rPr>
        <w:t xml:space="preserve"> articles, their </w:t>
      </w:r>
      <w:r>
        <w:rPr>
          <w:rFonts w:ascii="Times New Roman" w:hAnsi="Times New Roman"/>
          <w:b/>
          <w:sz w:val="24"/>
          <w:szCs w:val="24"/>
          <w:lang w:val="ro-RO"/>
        </w:rPr>
        <w:t>total impact factor</w:t>
      </w:r>
      <w:r w:rsidR="007C6D34">
        <w:rPr>
          <w:rFonts w:ascii="Times New Roman" w:hAnsi="Times New Roman"/>
          <w:b/>
          <w:sz w:val="24"/>
          <w:szCs w:val="24"/>
          <w:lang w:val="ro-RO"/>
        </w:rPr>
        <w:t xml:space="preserve"> being</w:t>
      </w:r>
      <w:r w:rsidR="001A0342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b/>
          <w:color w:val="FF0000"/>
          <w:sz w:val="24"/>
          <w:szCs w:val="24"/>
          <w:lang w:val="ro-RO"/>
        </w:rPr>
        <w:t>15</w:t>
      </w:r>
      <w:r w:rsidRPr="005515D7">
        <w:rPr>
          <w:rFonts w:ascii="Times New Roman" w:hAnsi="Times New Roman"/>
          <w:b/>
          <w:color w:val="FF0000"/>
          <w:sz w:val="24"/>
          <w:szCs w:val="24"/>
          <w:lang w:val="ro-RO"/>
        </w:rPr>
        <w:t>.</w:t>
      </w:r>
      <w:r w:rsidR="001A0342">
        <w:rPr>
          <w:rFonts w:ascii="Times New Roman" w:hAnsi="Times New Roman"/>
          <w:b/>
          <w:color w:val="FF0000"/>
          <w:sz w:val="24"/>
          <w:szCs w:val="24"/>
          <w:lang w:val="ro-RO"/>
        </w:rPr>
        <w:t>53</w:t>
      </w:r>
      <w:r>
        <w:rPr>
          <w:rFonts w:ascii="Times New Roman" w:hAnsi="Times New Roman"/>
          <w:b/>
          <w:color w:val="FF0000"/>
          <w:sz w:val="24"/>
          <w:szCs w:val="24"/>
          <w:lang w:val="ro-RO"/>
        </w:rPr>
        <w:t>6</w:t>
      </w:r>
      <w:r>
        <w:rPr>
          <w:rFonts w:ascii="Times New Roman" w:hAnsi="Times New Roman"/>
          <w:b/>
          <w:sz w:val="24"/>
          <w:szCs w:val="24"/>
          <w:lang w:val="ro-RO"/>
        </w:rPr>
        <w:t>.</w:t>
      </w:r>
    </w:p>
    <w:p w:rsidR="005E5FB2" w:rsidRPr="00744BCE" w:rsidRDefault="005E5FB2" w:rsidP="005E5FB2">
      <w:pPr>
        <w:pStyle w:val="ListParagraph"/>
        <w:spacing w:after="0"/>
        <w:ind w:left="0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8C007A" w:rsidRDefault="006105D5" w:rsidP="008C007A">
      <w:pPr>
        <w:pStyle w:val="ListParagraph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Published articles</w:t>
      </w:r>
      <w:r w:rsidR="008C007A">
        <w:rPr>
          <w:rFonts w:ascii="Times New Roman" w:hAnsi="Times New Roman"/>
          <w:b/>
          <w:sz w:val="24"/>
          <w:szCs w:val="24"/>
        </w:rPr>
        <w:t>:</w:t>
      </w:r>
    </w:p>
    <w:p w:rsidR="008C007A" w:rsidRPr="00660307" w:rsidRDefault="008C007A" w:rsidP="008C007A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E468D">
        <w:rPr>
          <w:rFonts w:ascii="Times New Roman" w:hAnsi="Times New Roman"/>
          <w:color w:val="000000"/>
          <w:sz w:val="24"/>
          <w:szCs w:val="24"/>
        </w:rPr>
        <w:t>Mirela-Fernanda Zaltariov</w:t>
      </w:r>
      <w:r w:rsidRPr="00660307">
        <w:rPr>
          <w:rFonts w:ascii="Times New Roman" w:hAnsi="Times New Roman"/>
          <w:color w:val="000000"/>
          <w:sz w:val="24"/>
          <w:szCs w:val="24"/>
        </w:rPr>
        <w:t>,</w:t>
      </w:r>
      <w:r w:rsidR="00DE411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60307">
        <w:rPr>
          <w:rFonts w:ascii="Times New Roman" w:hAnsi="Times New Roman"/>
          <w:color w:val="000000"/>
          <w:sz w:val="24"/>
          <w:szCs w:val="24"/>
        </w:rPr>
        <w:t>Maria Cazacu,</w:t>
      </w:r>
      <w:r w:rsidR="00DE411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60307">
        <w:rPr>
          <w:rFonts w:ascii="Times New Roman" w:hAnsi="Times New Roman"/>
          <w:color w:val="000000"/>
          <w:sz w:val="24"/>
          <w:szCs w:val="24"/>
        </w:rPr>
        <w:t>Liviu</w:t>
      </w:r>
      <w:r w:rsidR="00DE411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60307">
        <w:rPr>
          <w:rFonts w:ascii="Times New Roman" w:hAnsi="Times New Roman"/>
          <w:color w:val="000000"/>
          <w:sz w:val="24"/>
          <w:szCs w:val="24"/>
        </w:rPr>
        <w:t>Sacarescu,</w:t>
      </w:r>
      <w:r w:rsidR="00DE411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60307">
        <w:rPr>
          <w:rFonts w:ascii="Times New Roman" w:hAnsi="Times New Roman"/>
          <w:color w:val="000000"/>
          <w:sz w:val="24"/>
          <w:szCs w:val="24"/>
        </w:rPr>
        <w:t>Angelica Vlad, Ghenadie</w:t>
      </w:r>
      <w:r w:rsidR="00DE411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60307">
        <w:rPr>
          <w:rFonts w:ascii="Times New Roman" w:hAnsi="Times New Roman"/>
          <w:color w:val="000000"/>
          <w:sz w:val="24"/>
          <w:szCs w:val="24"/>
        </w:rPr>
        <w:t>Novitchi,</w:t>
      </w:r>
      <w:r w:rsidR="00DE411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60307">
        <w:rPr>
          <w:rFonts w:ascii="Times New Roman" w:hAnsi="Times New Roman"/>
          <w:color w:val="000000"/>
          <w:sz w:val="24"/>
          <w:szCs w:val="24"/>
        </w:rPr>
        <w:t>Cyrille Train,</w:t>
      </w:r>
      <w:r w:rsidR="00DE411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60307">
        <w:rPr>
          <w:rFonts w:ascii="Times New Roman" w:hAnsi="Times New Roman"/>
          <w:color w:val="000000"/>
          <w:sz w:val="24"/>
          <w:szCs w:val="24"/>
        </w:rPr>
        <w:t>Sergiu</w:t>
      </w:r>
      <w:r w:rsidR="00DE411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60307">
        <w:rPr>
          <w:rFonts w:ascii="Times New Roman" w:hAnsi="Times New Roman"/>
          <w:color w:val="000000"/>
          <w:sz w:val="24"/>
          <w:szCs w:val="24"/>
        </w:rPr>
        <w:t>Shova,</w:t>
      </w:r>
      <w:r w:rsidR="00DE411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60307">
        <w:rPr>
          <w:rFonts w:ascii="Times New Roman" w:hAnsi="Times New Roman"/>
          <w:color w:val="000000"/>
          <w:sz w:val="24"/>
          <w:szCs w:val="24"/>
        </w:rPr>
        <w:t xml:space="preserve">Vladimir B. Arion, </w:t>
      </w:r>
      <w:r w:rsidRPr="00660307">
        <w:rPr>
          <w:rFonts w:ascii="Times New Roman" w:hAnsi="Times New Roman"/>
          <w:i/>
          <w:sz w:val="24"/>
          <w:szCs w:val="24"/>
        </w:rPr>
        <w:t>Oxime-Bridged Mn6 Clusters Inserted in One-Dimensional Coordination Polymer</w:t>
      </w:r>
      <w:r w:rsidRPr="00660307">
        <w:rPr>
          <w:rFonts w:ascii="Times New Roman" w:hAnsi="Times New Roman"/>
          <w:sz w:val="24"/>
          <w:szCs w:val="24"/>
        </w:rPr>
        <w:t xml:space="preserve">, </w:t>
      </w:r>
      <w:r w:rsidRPr="00660307">
        <w:rPr>
          <w:rFonts w:ascii="Times New Roman" w:hAnsi="Times New Roman"/>
          <w:b/>
          <w:sz w:val="24"/>
          <w:szCs w:val="24"/>
        </w:rPr>
        <w:t>Macromolecules</w:t>
      </w:r>
      <w:r w:rsidRPr="00660307">
        <w:rPr>
          <w:rFonts w:ascii="Times New Roman" w:hAnsi="Times New Roman"/>
          <w:sz w:val="24"/>
          <w:szCs w:val="24"/>
        </w:rPr>
        <w:t xml:space="preserve">, </w:t>
      </w:r>
      <w:r w:rsidRPr="00660307">
        <w:rPr>
          <w:rFonts w:ascii="Times New Roman" w:hAnsi="Times New Roman"/>
          <w:color w:val="000000"/>
          <w:sz w:val="24"/>
          <w:szCs w:val="24"/>
          <w:u w:val="single"/>
        </w:rPr>
        <w:t xml:space="preserve">DOI: </w:t>
      </w:r>
      <w:r w:rsidRPr="00660307">
        <w:rPr>
          <w:rFonts w:ascii="Times New Roman" w:hAnsi="Times New Roman"/>
          <w:color w:val="082EFF"/>
          <w:sz w:val="24"/>
          <w:szCs w:val="24"/>
          <w:u w:val="single"/>
        </w:rPr>
        <w:t>10.1021/acs.macromol.6b01149</w:t>
      </w:r>
      <w:r w:rsidRPr="00660307">
        <w:rPr>
          <w:rFonts w:ascii="Times New Roman" w:hAnsi="Times New Roman"/>
          <w:sz w:val="24"/>
          <w:szCs w:val="24"/>
        </w:rPr>
        <w:t xml:space="preserve">, </w:t>
      </w:r>
      <w:r w:rsidRPr="00660307">
        <w:rPr>
          <w:rFonts w:ascii="Times New Roman" w:hAnsi="Times New Roman"/>
          <w:b/>
          <w:sz w:val="24"/>
          <w:szCs w:val="24"/>
        </w:rPr>
        <w:t>2016</w:t>
      </w:r>
      <w:r w:rsidRPr="00660307">
        <w:rPr>
          <w:rFonts w:ascii="Times New Roman" w:hAnsi="Times New Roman"/>
          <w:sz w:val="24"/>
          <w:szCs w:val="24"/>
        </w:rPr>
        <w:t>(</w:t>
      </w:r>
      <w:r w:rsidRPr="00334B8E">
        <w:rPr>
          <w:rFonts w:ascii="Times New Roman" w:hAnsi="Times New Roman"/>
          <w:b/>
          <w:sz w:val="24"/>
          <w:szCs w:val="24"/>
        </w:rPr>
        <w:t>F.I. 5.554</w:t>
      </w:r>
      <w:r w:rsidRPr="0066030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8C007A" w:rsidRPr="00CE01AA" w:rsidRDefault="008C007A" w:rsidP="008C007A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E468D">
        <w:rPr>
          <w:rFonts w:ascii="Times New Roman" w:hAnsi="Times New Roman"/>
          <w:color w:val="1A1A1A"/>
          <w:sz w:val="24"/>
          <w:szCs w:val="24"/>
        </w:rPr>
        <w:t>Mirela-Fernanda Zaltariov</w:t>
      </w:r>
      <w:r w:rsidRPr="00CE01AA">
        <w:rPr>
          <w:rFonts w:ascii="Times New Roman" w:hAnsi="Times New Roman"/>
          <w:color w:val="1A1A1A"/>
          <w:sz w:val="24"/>
          <w:szCs w:val="24"/>
        </w:rPr>
        <w:t>,</w:t>
      </w:r>
      <w:r w:rsidR="00DE411F">
        <w:rPr>
          <w:rFonts w:ascii="Times New Roman" w:hAnsi="Times New Roman"/>
          <w:color w:val="1A1A1A"/>
          <w:sz w:val="24"/>
          <w:szCs w:val="24"/>
        </w:rPr>
        <w:t xml:space="preserve"> </w:t>
      </w:r>
      <w:r w:rsidRPr="00CE01AA">
        <w:rPr>
          <w:rFonts w:ascii="Times New Roman" w:hAnsi="Times New Roman"/>
          <w:color w:val="1A1A1A"/>
          <w:sz w:val="24"/>
          <w:szCs w:val="24"/>
        </w:rPr>
        <w:t>Corneliu</w:t>
      </w:r>
      <w:r w:rsidR="00DE411F">
        <w:rPr>
          <w:rFonts w:ascii="Times New Roman" w:hAnsi="Times New Roman"/>
          <w:color w:val="1A1A1A"/>
          <w:sz w:val="24"/>
          <w:szCs w:val="24"/>
        </w:rPr>
        <w:t xml:space="preserve"> </w:t>
      </w:r>
      <w:r w:rsidRPr="00CE01AA">
        <w:rPr>
          <w:rFonts w:ascii="Times New Roman" w:hAnsi="Times New Roman"/>
          <w:color w:val="1A1A1A"/>
          <w:sz w:val="24"/>
          <w:szCs w:val="24"/>
        </w:rPr>
        <w:t>Cojocaru, Sergiu</w:t>
      </w:r>
      <w:r w:rsidR="00DE411F">
        <w:rPr>
          <w:rFonts w:ascii="Times New Roman" w:hAnsi="Times New Roman"/>
          <w:color w:val="1A1A1A"/>
          <w:sz w:val="24"/>
          <w:szCs w:val="24"/>
        </w:rPr>
        <w:t xml:space="preserve"> </w:t>
      </w:r>
      <w:r w:rsidRPr="00CE01AA">
        <w:rPr>
          <w:rFonts w:ascii="Times New Roman" w:hAnsi="Times New Roman"/>
          <w:color w:val="1A1A1A"/>
          <w:sz w:val="24"/>
          <w:szCs w:val="24"/>
        </w:rPr>
        <w:t>Shova, Liviu</w:t>
      </w:r>
      <w:r w:rsidR="00DE411F">
        <w:rPr>
          <w:rFonts w:ascii="Times New Roman" w:hAnsi="Times New Roman"/>
          <w:color w:val="1A1A1A"/>
          <w:sz w:val="24"/>
          <w:szCs w:val="24"/>
        </w:rPr>
        <w:t xml:space="preserve"> </w:t>
      </w:r>
      <w:r w:rsidRPr="00CE01AA">
        <w:rPr>
          <w:rFonts w:ascii="Times New Roman" w:hAnsi="Times New Roman"/>
          <w:color w:val="1A1A1A"/>
          <w:sz w:val="24"/>
          <w:szCs w:val="24"/>
        </w:rPr>
        <w:t xml:space="preserve">Sacarescu, Maria Cazacu, </w:t>
      </w:r>
      <w:r w:rsidRPr="00CE01AA">
        <w:rPr>
          <w:rFonts w:ascii="Times New Roman" w:hAnsi="Times New Roman"/>
          <w:i/>
          <w:color w:val="1A1A1A"/>
          <w:sz w:val="24"/>
          <w:szCs w:val="24"/>
        </w:rPr>
        <w:t>Synthesis, structural characterization and quantum chemical studies of silicon-containing benzoic acid derivatives</w:t>
      </w:r>
      <w:r w:rsidRPr="00CE01AA">
        <w:rPr>
          <w:rFonts w:ascii="Times New Roman" w:hAnsi="Times New Roman"/>
          <w:color w:val="1A1A1A"/>
          <w:sz w:val="24"/>
          <w:szCs w:val="24"/>
        </w:rPr>
        <w:t xml:space="preserve">, </w:t>
      </w:r>
      <w:r w:rsidRPr="00CE01AA">
        <w:rPr>
          <w:rFonts w:ascii="Times New Roman" w:hAnsi="Times New Roman"/>
          <w:b/>
          <w:color w:val="1A1A1A"/>
          <w:sz w:val="24"/>
          <w:szCs w:val="24"/>
        </w:rPr>
        <w:t>Journal of Molecular Structure</w:t>
      </w:r>
      <w:r w:rsidRPr="00CE01AA">
        <w:rPr>
          <w:rFonts w:ascii="Times New Roman" w:hAnsi="Times New Roman"/>
          <w:color w:val="1A1A1A"/>
          <w:sz w:val="24"/>
          <w:szCs w:val="24"/>
        </w:rPr>
        <w:t xml:space="preserve">, </w:t>
      </w:r>
      <w:r w:rsidRPr="00CE01AA">
        <w:rPr>
          <w:rFonts w:ascii="Times New Roman" w:hAnsi="Times New Roman"/>
          <w:b/>
          <w:color w:val="1A1A1A"/>
          <w:sz w:val="24"/>
          <w:szCs w:val="24"/>
        </w:rPr>
        <w:t>2016</w:t>
      </w:r>
      <w:r w:rsidRPr="00CE01AA">
        <w:rPr>
          <w:rFonts w:ascii="Times New Roman" w:hAnsi="Times New Roman"/>
          <w:color w:val="1A1A1A"/>
          <w:sz w:val="24"/>
          <w:szCs w:val="24"/>
        </w:rPr>
        <w:t>, 1120, 302-316 (</w:t>
      </w:r>
      <w:r w:rsidRPr="00277AE9">
        <w:rPr>
          <w:rFonts w:ascii="Times New Roman" w:hAnsi="Times New Roman"/>
          <w:b/>
          <w:color w:val="1A1A1A"/>
          <w:sz w:val="24"/>
          <w:szCs w:val="24"/>
        </w:rPr>
        <w:t>F.I. 1.780</w:t>
      </w:r>
      <w:r w:rsidRPr="00CE01AA">
        <w:rPr>
          <w:rFonts w:ascii="Times New Roman" w:hAnsi="Times New Roman"/>
          <w:color w:val="1A1A1A"/>
          <w:sz w:val="24"/>
          <w:szCs w:val="24"/>
        </w:rPr>
        <w:t>)</w:t>
      </w:r>
      <w:r>
        <w:rPr>
          <w:rFonts w:ascii="Times New Roman" w:hAnsi="Times New Roman"/>
          <w:color w:val="1A1A1A"/>
          <w:sz w:val="24"/>
          <w:szCs w:val="24"/>
        </w:rPr>
        <w:t>.</w:t>
      </w:r>
    </w:p>
    <w:p w:rsidR="008C007A" w:rsidRPr="00CE01AA" w:rsidRDefault="008C007A" w:rsidP="008C007A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CE01AA">
        <w:rPr>
          <w:rFonts w:ascii="Times New Roman" w:eastAsia="Times New Roman" w:hAnsi="Times New Roman"/>
          <w:sz w:val="24"/>
          <w:szCs w:val="24"/>
        </w:rPr>
        <w:t xml:space="preserve">Angelica Vlad, </w:t>
      </w:r>
      <w:r w:rsidRPr="005E468D">
        <w:rPr>
          <w:rFonts w:ascii="Times New Roman" w:eastAsia="Times New Roman" w:hAnsi="Times New Roman"/>
          <w:sz w:val="24"/>
          <w:szCs w:val="24"/>
        </w:rPr>
        <w:t>Mirela-Fernanda Zaltariov</w:t>
      </w:r>
      <w:r w:rsidRPr="00CE01AA">
        <w:rPr>
          <w:rFonts w:ascii="Times New Roman" w:eastAsia="Times New Roman" w:hAnsi="Times New Roman"/>
          <w:sz w:val="24"/>
          <w:szCs w:val="24"/>
        </w:rPr>
        <w:t>, Sergiu</w:t>
      </w:r>
      <w:r w:rsidR="00DE411F">
        <w:rPr>
          <w:rFonts w:ascii="Times New Roman" w:eastAsia="Times New Roman" w:hAnsi="Times New Roman"/>
          <w:sz w:val="24"/>
          <w:szCs w:val="24"/>
        </w:rPr>
        <w:t xml:space="preserve"> </w:t>
      </w:r>
      <w:r w:rsidRPr="00CE01AA">
        <w:rPr>
          <w:rFonts w:ascii="Times New Roman" w:eastAsia="Times New Roman" w:hAnsi="Times New Roman"/>
          <w:sz w:val="24"/>
          <w:szCs w:val="24"/>
        </w:rPr>
        <w:t>Shova, Maria Cazacu, Mihaela</w:t>
      </w:r>
      <w:r w:rsidR="00DE411F">
        <w:rPr>
          <w:rFonts w:ascii="Times New Roman" w:eastAsia="Times New Roman" w:hAnsi="Times New Roman"/>
          <w:sz w:val="24"/>
          <w:szCs w:val="24"/>
        </w:rPr>
        <w:t xml:space="preserve"> </w:t>
      </w:r>
      <w:r w:rsidRPr="00CE01AA">
        <w:rPr>
          <w:rFonts w:ascii="Times New Roman" w:eastAsia="Times New Roman" w:hAnsi="Times New Roman"/>
          <w:sz w:val="24"/>
          <w:szCs w:val="24"/>
        </w:rPr>
        <w:t>Avadanei, Alina</w:t>
      </w:r>
      <w:r w:rsidR="00DE411F">
        <w:rPr>
          <w:rFonts w:ascii="Times New Roman" w:eastAsia="Times New Roman" w:hAnsi="Times New Roman"/>
          <w:sz w:val="24"/>
          <w:szCs w:val="24"/>
        </w:rPr>
        <w:t xml:space="preserve"> </w:t>
      </w:r>
      <w:r w:rsidRPr="00CE01AA">
        <w:rPr>
          <w:rFonts w:ascii="Times New Roman" w:eastAsia="Times New Roman" w:hAnsi="Times New Roman"/>
          <w:sz w:val="24"/>
          <w:szCs w:val="24"/>
        </w:rPr>
        <w:t>Soroceanu, Petrisor</w:t>
      </w:r>
      <w:r w:rsidR="00DE411F">
        <w:rPr>
          <w:rFonts w:ascii="Times New Roman" w:eastAsia="Times New Roman" w:hAnsi="Times New Roman"/>
          <w:sz w:val="24"/>
          <w:szCs w:val="24"/>
        </w:rPr>
        <w:t xml:space="preserve"> </w:t>
      </w:r>
      <w:r w:rsidRPr="00CE01AA">
        <w:rPr>
          <w:rFonts w:ascii="Times New Roman" w:eastAsia="Times New Roman" w:hAnsi="Times New Roman"/>
          <w:sz w:val="24"/>
          <w:szCs w:val="24"/>
        </w:rPr>
        <w:t xml:space="preserve">Samoila, </w:t>
      </w:r>
      <w:r w:rsidRPr="00CE01AA">
        <w:rPr>
          <w:rFonts w:ascii="Times New Roman" w:eastAsia="Times New Roman" w:hAnsi="Times New Roman"/>
          <w:i/>
          <w:sz w:val="24"/>
          <w:szCs w:val="24"/>
        </w:rPr>
        <w:t>New Zn(II) and Cu(II) complexes with in situ generated N2O2siloxane Schiff base ligands</w:t>
      </w:r>
      <w:r w:rsidRPr="00CE01AA">
        <w:rPr>
          <w:rFonts w:ascii="Times New Roman" w:eastAsia="Times New Roman" w:hAnsi="Times New Roman"/>
          <w:sz w:val="24"/>
          <w:szCs w:val="24"/>
        </w:rPr>
        <w:t xml:space="preserve">, </w:t>
      </w:r>
      <w:r w:rsidRPr="00CE01AA">
        <w:rPr>
          <w:rFonts w:ascii="Times New Roman" w:eastAsia="Times New Roman" w:hAnsi="Times New Roman"/>
          <w:b/>
          <w:sz w:val="24"/>
          <w:szCs w:val="24"/>
        </w:rPr>
        <w:t>Polyhedron, 2016</w:t>
      </w:r>
      <w:r w:rsidRPr="00CE01AA">
        <w:rPr>
          <w:rFonts w:ascii="Times New Roman" w:eastAsia="Times New Roman" w:hAnsi="Times New Roman"/>
          <w:sz w:val="24"/>
          <w:szCs w:val="24"/>
        </w:rPr>
        <w:t>, 115, 76-85 (</w:t>
      </w:r>
      <w:r w:rsidRPr="00277AE9">
        <w:rPr>
          <w:rFonts w:ascii="Times New Roman" w:eastAsia="Times New Roman" w:hAnsi="Times New Roman"/>
          <w:b/>
          <w:sz w:val="24"/>
          <w:szCs w:val="24"/>
        </w:rPr>
        <w:t>F.I. 2.1</w:t>
      </w:r>
      <w:r>
        <w:rPr>
          <w:rFonts w:ascii="Times New Roman" w:eastAsia="Times New Roman" w:hAnsi="Times New Roman"/>
          <w:b/>
          <w:sz w:val="24"/>
          <w:szCs w:val="24"/>
        </w:rPr>
        <w:t>08</w:t>
      </w:r>
      <w:r w:rsidRPr="00CE01AA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8C007A" w:rsidRDefault="00F0719E" w:rsidP="008C007A">
      <w:pPr>
        <w:pStyle w:val="Heading2"/>
        <w:numPr>
          <w:ilvl w:val="0"/>
          <w:numId w:val="19"/>
        </w:numPr>
        <w:spacing w:after="0" w:afterAutospacing="0" w:line="276" w:lineRule="auto"/>
        <w:jc w:val="both"/>
        <w:rPr>
          <w:b w:val="0"/>
          <w:sz w:val="24"/>
          <w:szCs w:val="24"/>
        </w:rPr>
      </w:pPr>
      <w:hyperlink r:id="rId8" w:history="1">
        <w:r w:rsidR="008C007A" w:rsidRPr="00CE01AA">
          <w:rPr>
            <w:b w:val="0"/>
            <w:color w:val="000000"/>
            <w:sz w:val="24"/>
            <w:szCs w:val="24"/>
          </w:rPr>
          <w:t>Angelica Vlad</w:t>
        </w:r>
      </w:hyperlink>
      <w:r w:rsidR="008C007A" w:rsidRPr="00CE01AA">
        <w:rPr>
          <w:b w:val="0"/>
          <w:sz w:val="24"/>
          <w:szCs w:val="24"/>
        </w:rPr>
        <w:t xml:space="preserve">,  </w:t>
      </w:r>
      <w:hyperlink r:id="rId9" w:history="1">
        <w:r w:rsidR="008C007A" w:rsidRPr="00CE01AA">
          <w:rPr>
            <w:b w:val="0"/>
            <w:color w:val="000000"/>
            <w:sz w:val="24"/>
            <w:szCs w:val="24"/>
          </w:rPr>
          <w:t>Mirela-Fernanda Zaltariov</w:t>
        </w:r>
      </w:hyperlink>
      <w:r w:rsidR="008C007A" w:rsidRPr="00CE01AA">
        <w:rPr>
          <w:b w:val="0"/>
          <w:sz w:val="24"/>
          <w:szCs w:val="24"/>
        </w:rPr>
        <w:t xml:space="preserve">,  </w:t>
      </w:r>
      <w:hyperlink r:id="rId10" w:history="1">
        <w:r w:rsidR="008C007A" w:rsidRPr="00CE01AA">
          <w:rPr>
            <w:b w:val="0"/>
            <w:color w:val="000000"/>
            <w:sz w:val="24"/>
            <w:szCs w:val="24"/>
          </w:rPr>
          <w:t>SergiuShova</w:t>
        </w:r>
      </w:hyperlink>
      <w:r w:rsidR="008C007A" w:rsidRPr="00CE01AA">
        <w:rPr>
          <w:b w:val="0"/>
          <w:sz w:val="24"/>
          <w:szCs w:val="24"/>
        </w:rPr>
        <w:t xml:space="preserve">,   </w:t>
      </w:r>
      <w:hyperlink r:id="rId11" w:history="1">
        <w:r w:rsidR="008C007A" w:rsidRPr="00CE01AA">
          <w:rPr>
            <w:b w:val="0"/>
            <w:color w:val="000000"/>
            <w:sz w:val="24"/>
            <w:szCs w:val="24"/>
          </w:rPr>
          <w:t>Ghenadie</w:t>
        </w:r>
        <w:r w:rsidR="00DE411F">
          <w:rPr>
            <w:b w:val="0"/>
            <w:color w:val="000000"/>
            <w:sz w:val="24"/>
            <w:szCs w:val="24"/>
          </w:rPr>
          <w:t xml:space="preserve"> </w:t>
        </w:r>
        <w:r w:rsidR="008C007A" w:rsidRPr="00CE01AA">
          <w:rPr>
            <w:b w:val="0"/>
            <w:color w:val="000000"/>
            <w:sz w:val="24"/>
            <w:szCs w:val="24"/>
          </w:rPr>
          <w:t>Novitchi</w:t>
        </w:r>
      </w:hyperlink>
      <w:r w:rsidR="008C007A">
        <w:rPr>
          <w:b w:val="0"/>
          <w:sz w:val="24"/>
          <w:szCs w:val="24"/>
        </w:rPr>
        <w:t>,</w:t>
      </w:r>
      <w:r w:rsidR="008C007A" w:rsidRPr="00CE01AA">
        <w:rPr>
          <w:b w:val="0"/>
          <w:sz w:val="24"/>
          <w:szCs w:val="24"/>
        </w:rPr>
        <w:t xml:space="preserve">  </w:t>
      </w:r>
      <w:hyperlink r:id="rId12" w:history="1">
        <w:r w:rsidR="008C007A" w:rsidRPr="00CE01AA">
          <w:rPr>
            <w:b w:val="0"/>
            <w:color w:val="000000"/>
            <w:sz w:val="24"/>
            <w:szCs w:val="24"/>
          </w:rPr>
          <w:t>Cyrille Train</w:t>
        </w:r>
      </w:hyperlink>
      <w:r w:rsidR="008C007A">
        <w:rPr>
          <w:b w:val="0"/>
          <w:sz w:val="24"/>
          <w:szCs w:val="24"/>
        </w:rPr>
        <w:t>,</w:t>
      </w:r>
      <w:r w:rsidR="008C007A" w:rsidRPr="00CE01AA">
        <w:rPr>
          <w:b w:val="0"/>
          <w:sz w:val="24"/>
          <w:szCs w:val="24"/>
        </w:rPr>
        <w:t>  </w:t>
      </w:r>
      <w:hyperlink r:id="rId13" w:history="1">
        <w:r w:rsidR="008C007A" w:rsidRPr="00CE01AA">
          <w:rPr>
            <w:b w:val="0"/>
            <w:color w:val="000000"/>
            <w:sz w:val="24"/>
            <w:szCs w:val="24"/>
          </w:rPr>
          <w:t>Maria Cazacu</w:t>
        </w:r>
      </w:hyperlink>
      <w:r w:rsidR="008C007A" w:rsidRPr="00CE01AA">
        <w:rPr>
          <w:b w:val="0"/>
          <w:sz w:val="24"/>
          <w:szCs w:val="24"/>
        </w:rPr>
        <w:t xml:space="preserve">, </w:t>
      </w:r>
      <w:r w:rsidR="008C007A" w:rsidRPr="00CE01AA">
        <w:rPr>
          <w:b w:val="0"/>
          <w:i/>
          <w:sz w:val="24"/>
          <w:szCs w:val="24"/>
        </w:rPr>
        <w:t>Metal–organic frameworks based on tri- and penta-nuclear manganese(II) secondary building units self-assembled by a V-shaped silicon-containing dicarboxylate</w:t>
      </w:r>
      <w:r w:rsidR="008C007A" w:rsidRPr="00CE01AA">
        <w:rPr>
          <w:b w:val="0"/>
          <w:sz w:val="24"/>
          <w:szCs w:val="24"/>
        </w:rPr>
        <w:t xml:space="preserve">, </w:t>
      </w:r>
      <w:r w:rsidR="008C007A" w:rsidRPr="00CE01AA">
        <w:rPr>
          <w:sz w:val="24"/>
          <w:szCs w:val="24"/>
        </w:rPr>
        <w:t>RSC Advances</w:t>
      </w:r>
      <w:r w:rsidR="008C007A" w:rsidRPr="00CE01AA">
        <w:rPr>
          <w:b w:val="0"/>
          <w:sz w:val="24"/>
          <w:szCs w:val="24"/>
        </w:rPr>
        <w:t xml:space="preserve">, </w:t>
      </w:r>
      <w:r w:rsidR="008C007A" w:rsidRPr="00CE01AA">
        <w:rPr>
          <w:sz w:val="24"/>
          <w:szCs w:val="24"/>
        </w:rPr>
        <w:t>2016</w:t>
      </w:r>
      <w:r w:rsidR="008C007A" w:rsidRPr="00CE01AA">
        <w:rPr>
          <w:b w:val="0"/>
          <w:sz w:val="24"/>
          <w:szCs w:val="24"/>
        </w:rPr>
        <w:t>, 6, 37412-37423 (</w:t>
      </w:r>
      <w:r w:rsidR="008C007A" w:rsidRPr="00CE01AA">
        <w:rPr>
          <w:sz w:val="24"/>
          <w:szCs w:val="24"/>
        </w:rPr>
        <w:t>F.I. 3.289</w:t>
      </w:r>
      <w:r w:rsidR="008C007A" w:rsidRPr="00CE01AA">
        <w:rPr>
          <w:b w:val="0"/>
          <w:sz w:val="24"/>
          <w:szCs w:val="24"/>
        </w:rPr>
        <w:t>)</w:t>
      </w:r>
      <w:r w:rsidR="008C007A">
        <w:rPr>
          <w:b w:val="0"/>
          <w:sz w:val="24"/>
          <w:szCs w:val="24"/>
        </w:rPr>
        <w:t>.</w:t>
      </w:r>
    </w:p>
    <w:p w:rsidR="008C007A" w:rsidRPr="00830E84" w:rsidRDefault="008C007A" w:rsidP="008C007A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0770E7">
        <w:rPr>
          <w:rFonts w:ascii="Times New Roman" w:eastAsiaTheme="minorHAnsi" w:hAnsi="Times New Roman"/>
          <w:sz w:val="24"/>
          <w:szCs w:val="24"/>
        </w:rPr>
        <w:t>Ana-Maria-Corina</w:t>
      </w:r>
      <w:r w:rsidR="00DE411F">
        <w:rPr>
          <w:rFonts w:ascii="Times New Roman" w:eastAsiaTheme="minorHAnsi" w:hAnsi="Times New Roman"/>
          <w:sz w:val="24"/>
          <w:szCs w:val="24"/>
        </w:rPr>
        <w:t xml:space="preserve"> </w:t>
      </w:r>
      <w:r w:rsidRPr="000770E7">
        <w:rPr>
          <w:rFonts w:ascii="Times New Roman" w:eastAsiaTheme="minorHAnsi" w:hAnsi="Times New Roman"/>
          <w:sz w:val="24"/>
          <w:szCs w:val="24"/>
        </w:rPr>
        <w:t>Dumitriu, Mihaela</w:t>
      </w:r>
      <w:r w:rsidR="00DE411F">
        <w:rPr>
          <w:rFonts w:ascii="Times New Roman" w:eastAsiaTheme="minorHAnsi" w:hAnsi="Times New Roman"/>
          <w:sz w:val="24"/>
          <w:szCs w:val="24"/>
        </w:rPr>
        <w:t xml:space="preserve"> </w:t>
      </w:r>
      <w:r w:rsidRPr="000770E7">
        <w:rPr>
          <w:rFonts w:ascii="Times New Roman" w:eastAsiaTheme="minorHAnsi" w:hAnsi="Times New Roman"/>
          <w:sz w:val="24"/>
          <w:szCs w:val="24"/>
        </w:rPr>
        <w:t>Balan, Alexandra Bargan, Sergiu</w:t>
      </w:r>
      <w:r w:rsidR="00DE411F">
        <w:rPr>
          <w:rFonts w:ascii="Times New Roman" w:eastAsiaTheme="minorHAnsi" w:hAnsi="Times New Roman"/>
          <w:sz w:val="24"/>
          <w:szCs w:val="24"/>
        </w:rPr>
        <w:t xml:space="preserve"> </w:t>
      </w:r>
      <w:r w:rsidRPr="000770E7">
        <w:rPr>
          <w:rFonts w:ascii="Times New Roman" w:eastAsiaTheme="minorHAnsi" w:hAnsi="Times New Roman"/>
          <w:sz w:val="24"/>
          <w:szCs w:val="24"/>
        </w:rPr>
        <w:t>Shova,Cristian-Dragos</w:t>
      </w:r>
      <w:r w:rsidR="00DE411F">
        <w:rPr>
          <w:rFonts w:ascii="Times New Roman" w:eastAsiaTheme="minorHAnsi" w:hAnsi="Times New Roman"/>
          <w:sz w:val="24"/>
          <w:szCs w:val="24"/>
        </w:rPr>
        <w:t xml:space="preserve"> </w:t>
      </w:r>
      <w:r w:rsidRPr="000770E7">
        <w:rPr>
          <w:rFonts w:ascii="Times New Roman" w:eastAsiaTheme="minorHAnsi" w:hAnsi="Times New Roman"/>
          <w:sz w:val="24"/>
          <w:szCs w:val="24"/>
        </w:rPr>
        <w:t xml:space="preserve">Varganici, Maria Cazacu, </w:t>
      </w:r>
      <w:r w:rsidRPr="00205736">
        <w:rPr>
          <w:rFonts w:ascii="Times New Roman" w:eastAsiaTheme="minorHAnsi" w:hAnsi="Times New Roman"/>
          <w:i/>
          <w:sz w:val="24"/>
          <w:szCs w:val="24"/>
        </w:rPr>
        <w:t>Synthesis of functionalized silica nanostructure: Unexpected conversion of cyanopropyl group in chloropropyl one during HCl-catalysed hydrolysis of the corresponding triethoxysilane</w:t>
      </w:r>
      <w:r w:rsidRPr="000770E7">
        <w:rPr>
          <w:rFonts w:ascii="Times New Roman" w:eastAsiaTheme="minorHAnsi" w:hAnsi="Times New Roman"/>
          <w:sz w:val="24"/>
          <w:szCs w:val="24"/>
        </w:rPr>
        <w:t xml:space="preserve">, </w:t>
      </w:r>
      <w:r w:rsidRPr="000770E7">
        <w:rPr>
          <w:rFonts w:ascii="Times New Roman" w:eastAsiaTheme="minorHAnsi" w:hAnsi="Times New Roman"/>
          <w:b/>
          <w:sz w:val="24"/>
          <w:szCs w:val="24"/>
        </w:rPr>
        <w:t>Journal of Molecular Structure</w:t>
      </w:r>
      <w:r w:rsidRPr="000770E7">
        <w:rPr>
          <w:rFonts w:ascii="Times New Roman" w:eastAsiaTheme="minorHAnsi" w:hAnsi="Times New Roman"/>
          <w:sz w:val="24"/>
          <w:szCs w:val="24"/>
        </w:rPr>
        <w:t xml:space="preserve">, </w:t>
      </w:r>
      <w:r w:rsidRPr="000770E7">
        <w:rPr>
          <w:rFonts w:ascii="Times New Roman" w:eastAsiaTheme="minorHAnsi" w:hAnsi="Times New Roman"/>
          <w:b/>
          <w:sz w:val="24"/>
          <w:szCs w:val="24"/>
        </w:rPr>
        <w:t>2016</w:t>
      </w:r>
      <w:r w:rsidRPr="000770E7">
        <w:rPr>
          <w:rFonts w:ascii="Times New Roman" w:eastAsiaTheme="minorHAnsi" w:hAnsi="Times New Roman"/>
          <w:sz w:val="24"/>
          <w:szCs w:val="24"/>
        </w:rPr>
        <w:t>, 1110, 150-155</w:t>
      </w:r>
      <w:r>
        <w:rPr>
          <w:rFonts w:ascii="Times New Roman" w:eastAsiaTheme="minorHAnsi" w:hAnsi="Times New Roman"/>
          <w:sz w:val="24"/>
          <w:szCs w:val="24"/>
        </w:rPr>
        <w:t xml:space="preserve"> (</w:t>
      </w:r>
      <w:r w:rsidRPr="000770E7">
        <w:rPr>
          <w:rFonts w:ascii="Times New Roman" w:eastAsiaTheme="minorHAnsi" w:hAnsi="Times New Roman"/>
          <w:b/>
          <w:sz w:val="24"/>
          <w:szCs w:val="24"/>
        </w:rPr>
        <w:t>F.I. 1.780</w:t>
      </w:r>
      <w:r>
        <w:rPr>
          <w:rFonts w:ascii="Times New Roman" w:eastAsiaTheme="minorHAnsi" w:hAnsi="Times New Roman"/>
          <w:sz w:val="24"/>
          <w:szCs w:val="24"/>
        </w:rPr>
        <w:t>)</w:t>
      </w:r>
      <w:r w:rsidRPr="000770E7">
        <w:rPr>
          <w:rFonts w:ascii="Times New Roman" w:eastAsiaTheme="minorHAnsi" w:hAnsi="Times New Roman"/>
          <w:sz w:val="24"/>
          <w:szCs w:val="24"/>
        </w:rPr>
        <w:t>.</w:t>
      </w:r>
    </w:p>
    <w:p w:rsidR="008C007A" w:rsidRPr="001A0342" w:rsidRDefault="008C007A" w:rsidP="008C007A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830E84">
        <w:rPr>
          <w:rFonts w:ascii="Times New Roman" w:eastAsiaTheme="minorHAnsi" w:hAnsi="Times New Roman"/>
          <w:bCs/>
          <w:color w:val="131313"/>
          <w:sz w:val="24"/>
          <w:szCs w:val="24"/>
        </w:rPr>
        <w:t xml:space="preserve">R. I. Gurtovyi, L. V. Tsymbal, S. Shova, Ya. D. Lampeka, </w:t>
      </w:r>
      <w:r w:rsidRPr="00205736">
        <w:rPr>
          <w:rFonts w:ascii="Times New Roman" w:eastAsiaTheme="minorHAnsi" w:hAnsi="Times New Roman"/>
          <w:bCs/>
          <w:i/>
          <w:color w:val="131313"/>
          <w:sz w:val="24"/>
          <w:szCs w:val="24"/>
        </w:rPr>
        <w:t>Effect of the structure of aromatic nitro compounds on the efficiency of luminescence quenching of the metal–organic framework of zinc(II) 4,4-diphenyldicarboxylate</w:t>
      </w:r>
      <w:r>
        <w:rPr>
          <w:rFonts w:ascii="Times New Roman" w:eastAsiaTheme="minorHAnsi" w:hAnsi="Times New Roman"/>
          <w:bCs/>
          <w:color w:val="131313"/>
          <w:sz w:val="24"/>
          <w:szCs w:val="24"/>
        </w:rPr>
        <w:t xml:space="preserve">, </w:t>
      </w:r>
      <w:r w:rsidRPr="00830E84">
        <w:rPr>
          <w:rFonts w:ascii="Times New Roman" w:eastAsiaTheme="minorHAnsi" w:hAnsi="Times New Roman"/>
          <w:b/>
          <w:bCs/>
          <w:color w:val="131313"/>
          <w:sz w:val="24"/>
          <w:szCs w:val="24"/>
        </w:rPr>
        <w:t>Theoretical and Experimental Chemistry, 2016,</w:t>
      </w:r>
      <w:r>
        <w:rPr>
          <w:rFonts w:ascii="Times New Roman" w:eastAsiaTheme="minorHAnsi" w:hAnsi="Times New Roman"/>
          <w:bCs/>
          <w:color w:val="131313"/>
          <w:sz w:val="24"/>
          <w:szCs w:val="24"/>
        </w:rPr>
        <w:t xml:space="preserve"> 52, 44-50 (</w:t>
      </w:r>
      <w:r w:rsidRPr="00B179BD">
        <w:rPr>
          <w:rFonts w:ascii="Times New Roman" w:eastAsiaTheme="minorHAnsi" w:hAnsi="Times New Roman"/>
          <w:b/>
          <w:bCs/>
          <w:color w:val="131313"/>
          <w:sz w:val="24"/>
          <w:szCs w:val="24"/>
        </w:rPr>
        <w:t>F.I. 0.815</w:t>
      </w:r>
      <w:r>
        <w:rPr>
          <w:rFonts w:ascii="Times New Roman" w:eastAsiaTheme="minorHAnsi" w:hAnsi="Times New Roman"/>
          <w:bCs/>
          <w:color w:val="131313"/>
          <w:sz w:val="24"/>
          <w:szCs w:val="24"/>
        </w:rPr>
        <w:t>)</w:t>
      </w:r>
      <w:r w:rsidR="001A0342">
        <w:rPr>
          <w:rFonts w:ascii="Times New Roman" w:eastAsiaTheme="minorHAnsi" w:hAnsi="Times New Roman"/>
          <w:bCs/>
          <w:color w:val="131313"/>
          <w:sz w:val="24"/>
          <w:szCs w:val="24"/>
        </w:rPr>
        <w:t>.</w:t>
      </w:r>
    </w:p>
    <w:p w:rsidR="001A0342" w:rsidRDefault="001A0342" w:rsidP="001A0342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Ana–Maria-Corina Dumitriu</w:t>
      </w:r>
      <w:r>
        <w:rPr>
          <w:rFonts w:ascii="Times New Roman" w:hAnsi="Times New Roman"/>
          <w:color w:val="000000"/>
          <w:sz w:val="24"/>
          <w:szCs w:val="24"/>
          <w:lang w:val="ro-RO"/>
        </w:rPr>
        <w:t xml:space="preserve">, Alexandra Bargan, Mihaela Balan, </w:t>
      </w:r>
      <w:r>
        <w:rPr>
          <w:rFonts w:ascii="Times New Roman" w:hAnsi="Times New Roman"/>
          <w:color w:val="000000"/>
          <w:sz w:val="24"/>
          <w:szCs w:val="24"/>
        </w:rPr>
        <w:t xml:space="preserve">Cristian-Dragos Varganici, </w:t>
      </w:r>
      <w:r>
        <w:rPr>
          <w:rFonts w:ascii="Times New Roman" w:hAnsi="Times New Roman"/>
          <w:color w:val="000000"/>
          <w:sz w:val="24"/>
          <w:szCs w:val="24"/>
          <w:lang w:val="ro-RO"/>
        </w:rPr>
        <w:t>Sergiu Shova,</w:t>
      </w:r>
      <w:r>
        <w:rPr>
          <w:rFonts w:ascii="Times New Roman" w:hAnsi="Times New Roman"/>
          <w:color w:val="000000"/>
          <w:sz w:val="24"/>
          <w:szCs w:val="24"/>
        </w:rPr>
        <w:t xml:space="preserve"> Maria Cazacu, Synthesis and characterization of octakis(3-chloroammoniumpropyl)octasilsesquioxane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, </w:t>
      </w:r>
      <w:r>
        <w:rPr>
          <w:rFonts w:ascii="Times New Roman" w:hAnsi="Times New Roman"/>
          <w:b/>
          <w:iCs/>
          <w:sz w:val="24"/>
          <w:szCs w:val="24"/>
        </w:rPr>
        <w:t>Revue Roumaine de Chimie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2016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Cs/>
          <w:sz w:val="24"/>
          <w:szCs w:val="24"/>
        </w:rPr>
        <w:t>61</w:t>
      </w:r>
      <w:r>
        <w:rPr>
          <w:rFonts w:ascii="Times New Roman" w:hAnsi="Times New Roman"/>
          <w:sz w:val="24"/>
          <w:szCs w:val="24"/>
        </w:rPr>
        <w:t xml:space="preserve">(4-5), 387-395 </w:t>
      </w:r>
      <w:r>
        <w:rPr>
          <w:rFonts w:ascii="Times New Roman" w:hAnsi="Times New Roman"/>
          <w:b/>
          <w:sz w:val="24"/>
          <w:szCs w:val="24"/>
        </w:rPr>
        <w:t>(F.I. 0.21).</w:t>
      </w:r>
    </w:p>
    <w:p w:rsidR="001A0342" w:rsidRPr="001A0342" w:rsidRDefault="001A0342" w:rsidP="001A0342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5E5FB2" w:rsidRDefault="005E5FB2" w:rsidP="005E5FB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7C6D34" w:rsidRDefault="007C6D34" w:rsidP="005E5FB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7C6D34" w:rsidRDefault="007C6D34" w:rsidP="005E5FB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1354F3" w:rsidRDefault="001354F3" w:rsidP="005E5FB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1354F3" w:rsidRDefault="001354F3" w:rsidP="005E5FB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6105D5" w:rsidRPr="00E4411E" w:rsidRDefault="005E5FB2" w:rsidP="006105D5">
      <w:pPr>
        <w:spacing w:after="0" w:line="240" w:lineRule="auto"/>
        <w:rPr>
          <w:rFonts w:ascii="Times New Roman" w:hAnsi="Times New Roman"/>
          <w:i/>
          <w:sz w:val="24"/>
          <w:szCs w:val="24"/>
          <w:lang w:val="ro-RO"/>
        </w:rPr>
      </w:pPr>
      <w:r w:rsidRPr="00D3548D">
        <w:rPr>
          <w:rFonts w:ascii="Times New Roman" w:hAnsi="Times New Roman"/>
          <w:b/>
          <w:color w:val="FF0000"/>
          <w:sz w:val="24"/>
          <w:szCs w:val="24"/>
          <w:lang w:val="it-IT"/>
        </w:rPr>
        <w:sym w:font="Wingdings" w:char="F0FE"/>
      </w:r>
      <w:r w:rsidR="006105D5" w:rsidRPr="00E4411E">
        <w:rPr>
          <w:rFonts w:ascii="Times New Roman" w:hAnsi="Times New Roman"/>
          <w:b/>
          <w:sz w:val="24"/>
          <w:szCs w:val="24"/>
          <w:lang w:val="ro-RO"/>
        </w:rPr>
        <w:t>Scientific report</w:t>
      </w:r>
      <w:r w:rsidR="006105D5">
        <w:rPr>
          <w:rFonts w:ascii="Times New Roman" w:hAnsi="Times New Roman"/>
          <w:b/>
          <w:sz w:val="24"/>
          <w:szCs w:val="24"/>
          <w:lang w:val="ro-RO"/>
        </w:rPr>
        <w:t>-</w:t>
      </w:r>
      <w:r w:rsidR="006105D5" w:rsidRPr="00E4411E">
        <w:rPr>
          <w:rFonts w:ascii="Times New Roman" w:hAnsi="Times New Roman"/>
          <w:b/>
          <w:i/>
          <w:color w:val="FF0000"/>
          <w:sz w:val="24"/>
          <w:szCs w:val="24"/>
          <w:lang w:val="it-IT"/>
        </w:rPr>
        <w:t>achieved objective</w:t>
      </w:r>
      <w:r w:rsidR="006105D5" w:rsidRPr="00E4411E">
        <w:rPr>
          <w:rFonts w:ascii="Times New Roman" w:hAnsi="Times New Roman"/>
          <w:b/>
          <w:i/>
          <w:color w:val="FF0000"/>
          <w:sz w:val="24"/>
          <w:szCs w:val="24"/>
          <w:lang w:val="ro-RO"/>
        </w:rPr>
        <w:t>.</w:t>
      </w:r>
    </w:p>
    <w:p w:rsidR="00117471" w:rsidRDefault="00117471" w:rsidP="006105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05D5" w:rsidRPr="001F0446" w:rsidRDefault="006105D5" w:rsidP="006105D5">
      <w:pPr>
        <w:pStyle w:val="ListParagraph"/>
        <w:rPr>
          <w:rFonts w:ascii="Times New Roman" w:hAnsi="Times New Roman"/>
          <w:b/>
          <w:i/>
          <w:sz w:val="24"/>
          <w:szCs w:val="24"/>
        </w:rPr>
      </w:pPr>
      <w:r w:rsidRPr="001F0446">
        <w:rPr>
          <w:rFonts w:ascii="Times New Roman" w:hAnsi="Times New Roman"/>
          <w:b/>
          <w:i/>
          <w:sz w:val="24"/>
          <w:szCs w:val="24"/>
        </w:rPr>
        <w:t>Table including some of the synthesized compounds in this stage of the project</w:t>
      </w:r>
    </w:p>
    <w:tbl>
      <w:tblPr>
        <w:tblW w:w="9279" w:type="dxa"/>
        <w:jc w:val="center"/>
        <w:tblInd w:w="-1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72"/>
        <w:gridCol w:w="5600"/>
        <w:gridCol w:w="1579"/>
        <w:gridCol w:w="1228"/>
      </w:tblGrid>
      <w:tr w:rsidR="00657E6E" w:rsidRPr="00FB71DC" w:rsidTr="000D2AF5">
        <w:trPr>
          <w:trHeight w:val="332"/>
          <w:jc w:val="center"/>
        </w:trPr>
        <w:tc>
          <w:tcPr>
            <w:tcW w:w="872" w:type="dxa"/>
            <w:shd w:val="clear" w:color="auto" w:fill="auto"/>
          </w:tcPr>
          <w:p w:rsidR="00657E6E" w:rsidRPr="00AC1B5B" w:rsidRDefault="006105D5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</w:pPr>
            <w:r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  <w:t xml:space="preserve">No. </w:t>
            </w:r>
          </w:p>
        </w:tc>
        <w:tc>
          <w:tcPr>
            <w:tcW w:w="5600" w:type="dxa"/>
            <w:shd w:val="clear" w:color="auto" w:fill="auto"/>
          </w:tcPr>
          <w:p w:rsidR="006105D5" w:rsidRPr="00AC1B5B" w:rsidRDefault="006105D5" w:rsidP="006105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</w:pPr>
            <w:r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  <w:t>Compound/structure type</w:t>
            </w:r>
          </w:p>
          <w:p w:rsidR="00657E6E" w:rsidRPr="00AC1B5B" w:rsidRDefault="00657E6E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579" w:type="dxa"/>
            <w:shd w:val="clear" w:color="auto" w:fill="auto"/>
          </w:tcPr>
          <w:p w:rsidR="00657E6E" w:rsidRPr="00AC1B5B" w:rsidRDefault="006105D5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</w:pPr>
            <w:r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  <w:t>Confirmation and investigation methods</w:t>
            </w:r>
          </w:p>
        </w:tc>
        <w:tc>
          <w:tcPr>
            <w:tcW w:w="1228" w:type="dxa"/>
            <w:shd w:val="clear" w:color="auto" w:fill="auto"/>
          </w:tcPr>
          <w:p w:rsidR="00657E6E" w:rsidRPr="00AC1B5B" w:rsidRDefault="006105D5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i/>
                <w:color w:val="000000"/>
                <w:sz w:val="20"/>
                <w:szCs w:val="20"/>
                <w:lang w:val="it-IT"/>
              </w:rPr>
            </w:pPr>
            <w:r>
              <w:rPr>
                <w:rFonts w:ascii="Times New Roman" w:eastAsia="Arial Unicode MS" w:hAnsi="Times New Roman"/>
                <w:b/>
                <w:i/>
                <w:color w:val="000000"/>
                <w:sz w:val="20"/>
                <w:szCs w:val="20"/>
                <w:lang w:val="it-IT"/>
              </w:rPr>
              <w:t>Remarks</w:t>
            </w:r>
          </w:p>
        </w:tc>
      </w:tr>
      <w:tr w:rsidR="00657E6E" w:rsidRPr="00FB71DC" w:rsidTr="000D2AF5">
        <w:trPr>
          <w:trHeight w:val="332"/>
          <w:jc w:val="center"/>
        </w:trPr>
        <w:tc>
          <w:tcPr>
            <w:tcW w:w="9279" w:type="dxa"/>
            <w:gridSpan w:val="4"/>
            <w:shd w:val="clear" w:color="auto" w:fill="auto"/>
          </w:tcPr>
          <w:p w:rsidR="00F35DE3" w:rsidRPr="00F35DE3" w:rsidRDefault="00F35DE3" w:rsidP="007C6D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F35DE3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Objective</w:t>
            </w:r>
            <w:r w:rsidR="00AA5998" w:rsidRPr="00F35DE3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 xml:space="preserve"> 1. </w:t>
            </w:r>
            <w:r w:rsidRPr="00F35DE3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Preparation of the extended networks based on pre</w:t>
            </w:r>
            <w:r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-</w:t>
            </w:r>
            <w:r w:rsidRPr="00F35DE3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 xml:space="preserve">formed or </w:t>
            </w:r>
            <w:r w:rsidRPr="00F35DE3"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  <w:t>in situ</w:t>
            </w:r>
            <w:r w:rsidRPr="00F35DE3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 xml:space="preserve"> formed metal clusters and the obtained ligands</w:t>
            </w:r>
            <w:r w:rsidR="0080797C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;</w:t>
            </w:r>
            <w:r w:rsidR="00DE411F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 xml:space="preserve"> </w:t>
            </w:r>
            <w:r w:rsidR="00E027C5" w:rsidRPr="00400D8E">
              <w:rPr>
                <w:rFonts w:ascii="Times New Roman" w:hAnsi="Times New Roman"/>
                <w:b/>
                <w:color w:val="FF0000"/>
                <w:sz w:val="24"/>
                <w:szCs w:val="24"/>
                <w:lang w:val="ro-RO"/>
              </w:rPr>
              <w:t xml:space="preserve">Expected indicator: at least </w:t>
            </w:r>
            <w:r w:rsidR="00400D8E" w:rsidRPr="00400D8E">
              <w:rPr>
                <w:rFonts w:ascii="Times New Roman" w:hAnsi="Times New Roman"/>
                <w:b/>
                <w:color w:val="FF0000"/>
                <w:sz w:val="24"/>
                <w:szCs w:val="24"/>
                <w:lang w:val="it-IT"/>
              </w:rPr>
              <w:t>a novel network containing metallic clusters and flexible bridges</w:t>
            </w:r>
            <w:r w:rsidR="00E027C5" w:rsidRPr="00400D8E">
              <w:rPr>
                <w:rFonts w:ascii="Times New Roman" w:hAnsi="Times New Roman"/>
                <w:b/>
                <w:color w:val="FF0000"/>
                <w:sz w:val="24"/>
                <w:szCs w:val="24"/>
                <w:lang w:val="ro-RO"/>
              </w:rPr>
              <w:t xml:space="preserve">; </w:t>
            </w:r>
            <w:r w:rsidR="00E027C5" w:rsidRPr="001F0446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ro-RO"/>
              </w:rPr>
              <w:t>Achieved</w:t>
            </w:r>
            <w:r w:rsidR="00DE411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ro-RO"/>
              </w:rPr>
              <w:t xml:space="preserve"> </w:t>
            </w:r>
            <w:r w:rsidR="00E027C5" w:rsidRPr="00E4411E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it-IT"/>
              </w:rPr>
              <w:t>objective</w:t>
            </w:r>
          </w:p>
          <w:p w:rsidR="00F35DE3" w:rsidRPr="00400D8E" w:rsidRDefault="00E027C5" w:rsidP="007C6D3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</w:pPr>
            <w:r w:rsidRPr="00C849FD"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  <w:t>1.1.</w:t>
            </w:r>
            <w:r w:rsidR="00F35DE3" w:rsidRPr="00400D8E"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  <w:t>Preparation of the extended networks based on flexible ligands and different metallic precursors</w:t>
            </w:r>
            <w:r w:rsidRPr="00400D8E"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  <w:t xml:space="preserve"> –</w:t>
            </w:r>
            <w:r w:rsidRPr="00400D8E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it-IT"/>
              </w:rPr>
              <w:t xml:space="preserve"> achieved objective</w:t>
            </w:r>
            <w:r w:rsidR="00F35DE3" w:rsidRPr="00400D8E"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  <w:t>.</w:t>
            </w:r>
          </w:p>
          <w:p w:rsidR="00F35DE3" w:rsidRPr="00400D8E" w:rsidRDefault="00E027C5" w:rsidP="007C6D3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</w:pPr>
            <w:r w:rsidRPr="00400D8E"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  <w:t>1.2.</w:t>
            </w:r>
            <w:r w:rsidR="00F35DE3" w:rsidRPr="00400D8E"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  <w:t>Determining the chemical and structural composition of the obtained metal complexes by using physical methods of analysis: elemental analysis, TGA, FTIR (MIR/FIR), EDXRF, XRD</w:t>
            </w:r>
            <w:r w:rsidRPr="00400D8E"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  <w:t xml:space="preserve"> -</w:t>
            </w:r>
            <w:r w:rsidRPr="00400D8E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it-IT"/>
              </w:rPr>
              <w:t xml:space="preserve"> achieved objective</w:t>
            </w:r>
            <w:r w:rsidR="00F35DE3" w:rsidRPr="00400D8E"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  <w:t>.</w:t>
            </w:r>
          </w:p>
          <w:p w:rsidR="00EC1C26" w:rsidRPr="00C849FD" w:rsidRDefault="00E027C5" w:rsidP="007C6D3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</w:pPr>
            <w:r w:rsidRPr="00400D8E"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  <w:t>1.3.</w:t>
            </w:r>
            <w:r w:rsidR="00F35DE3" w:rsidRPr="00400D8E"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  <w:t>Selection of the interest structures and their investigation by SEM, TEM, AFM to evaluate the morphology and porosity; study of the surface properties by DVS</w:t>
            </w:r>
            <w:r w:rsidRPr="00400D8E"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  <w:t xml:space="preserve"> -</w:t>
            </w:r>
            <w:r w:rsidRPr="00400D8E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it-IT"/>
              </w:rPr>
              <w:t xml:space="preserve"> achieved objective</w:t>
            </w:r>
            <w:r w:rsidR="00F35DE3" w:rsidRPr="00400D8E"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  <w:t>.</w:t>
            </w:r>
          </w:p>
        </w:tc>
      </w:tr>
      <w:tr w:rsidR="00657E6E" w:rsidRPr="00FB71DC" w:rsidTr="000D2AF5">
        <w:trPr>
          <w:trHeight w:val="332"/>
          <w:jc w:val="center"/>
        </w:trPr>
        <w:tc>
          <w:tcPr>
            <w:tcW w:w="872" w:type="dxa"/>
            <w:shd w:val="clear" w:color="auto" w:fill="auto"/>
          </w:tcPr>
          <w:p w:rsidR="00657E6E" w:rsidRPr="00AC1B5B" w:rsidRDefault="00657E6E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</w:pPr>
            <w:r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  <w:t>1.</w:t>
            </w:r>
          </w:p>
        </w:tc>
        <w:tc>
          <w:tcPr>
            <w:tcW w:w="5600" w:type="dxa"/>
            <w:shd w:val="clear" w:color="auto" w:fill="auto"/>
          </w:tcPr>
          <w:p w:rsidR="00BC6477" w:rsidRPr="004E590E" w:rsidRDefault="000D2AF5" w:rsidP="00713A2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Preparation of the coordination networks based on the pre-formed tetranuclear cluster</w:t>
            </w:r>
            <w:r w:rsidR="00BC6477" w:rsidRPr="004E590E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[Cu</w:t>
            </w:r>
            <w:r w:rsidR="00BC6477" w:rsidRPr="004E590E">
              <w:rPr>
                <w:rFonts w:ascii="Times New Roman" w:hAnsi="Times New Roman"/>
                <w:b/>
                <w:i/>
                <w:noProof/>
                <w:sz w:val="24"/>
                <w:szCs w:val="24"/>
                <w:vertAlign w:val="subscript"/>
              </w:rPr>
              <w:t>4</w:t>
            </w:r>
            <w:r w:rsidR="00BC6477" w:rsidRPr="004E590E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(μ</w:t>
            </w:r>
            <w:r w:rsidR="00BC6477" w:rsidRPr="004E590E">
              <w:rPr>
                <w:rFonts w:ascii="Times New Roman" w:hAnsi="Times New Roman"/>
                <w:b/>
                <w:i/>
                <w:noProof/>
                <w:sz w:val="24"/>
                <w:szCs w:val="24"/>
                <w:vertAlign w:val="subscript"/>
              </w:rPr>
              <w:t>4</w:t>
            </w:r>
            <w:r w:rsidR="00BC6477" w:rsidRPr="004E590E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-O)(L)</w:t>
            </w:r>
            <w:r w:rsidR="00BC6477" w:rsidRPr="004E590E">
              <w:rPr>
                <w:rFonts w:ascii="Times New Roman" w:hAnsi="Times New Roman"/>
                <w:b/>
                <w:i/>
                <w:noProof/>
                <w:sz w:val="24"/>
                <w:szCs w:val="24"/>
                <w:vertAlign w:val="subscript"/>
              </w:rPr>
              <w:t>2</w:t>
            </w:r>
            <w:r w:rsidR="00BC6477" w:rsidRPr="004E590E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(CH</w:t>
            </w:r>
            <w:r w:rsidR="00BC6477" w:rsidRPr="004E590E">
              <w:rPr>
                <w:rFonts w:ascii="Times New Roman" w:hAnsi="Times New Roman"/>
                <w:b/>
                <w:i/>
                <w:noProof/>
                <w:sz w:val="24"/>
                <w:szCs w:val="24"/>
                <w:vertAlign w:val="subscript"/>
              </w:rPr>
              <w:t>3</w:t>
            </w:r>
            <w:r w:rsidR="00BC6477" w:rsidRPr="004E590E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COO)</w:t>
            </w:r>
            <w:r w:rsidR="00BC6477" w:rsidRPr="004E590E">
              <w:rPr>
                <w:rFonts w:ascii="Times New Roman" w:hAnsi="Times New Roman"/>
                <w:b/>
                <w:i/>
                <w:noProof/>
                <w:sz w:val="24"/>
                <w:szCs w:val="24"/>
                <w:vertAlign w:val="subscript"/>
              </w:rPr>
              <w:t>2</w:t>
            </w:r>
            <w:r w:rsidR="00BC6477" w:rsidRPr="004E590E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]</w:t>
            </w:r>
          </w:p>
          <w:p w:rsidR="00BC6477" w:rsidRDefault="00713A2F" w:rsidP="00713A2F">
            <w:pPr>
              <w:spacing w:after="0"/>
              <w:jc w:val="center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</w:pPr>
            <w:r w:rsidRPr="00713A2F">
              <w:rPr>
                <w:rFonts w:ascii="Times New Roman" w:eastAsia="Arial Unicode MS" w:hAnsi="Times New Roman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705100" cy="3328184"/>
                  <wp:effectExtent l="19050" t="0" r="0" b="0"/>
                  <wp:docPr id="5" name="Picture 9" descr="D:\My Documents\Desktop\SCHEMA POLIMERI ACP_CU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My Documents\Desktop\SCHEMA POLIMERI ACP_CU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475" cy="3331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3A2F" w:rsidRPr="0006288F" w:rsidRDefault="000D2AF5" w:rsidP="00713A2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Synthetic pathway for obtaining the coordination networks P1-P4 starting from the pre-formed cluster</w:t>
            </w:r>
            <w:r w:rsidR="00DE411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13A2F" w:rsidRPr="0006288F">
              <w:rPr>
                <w:rFonts w:ascii="Times New Roman" w:hAnsi="Times New Roman"/>
                <w:noProof/>
                <w:sz w:val="20"/>
                <w:szCs w:val="20"/>
              </w:rPr>
              <w:t>[Cu</w:t>
            </w:r>
            <w:r w:rsidR="00713A2F" w:rsidRPr="0006288F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4</w:t>
            </w:r>
            <w:r w:rsidR="00713A2F" w:rsidRPr="0006288F">
              <w:rPr>
                <w:rFonts w:ascii="Times New Roman" w:hAnsi="Times New Roman"/>
                <w:noProof/>
                <w:sz w:val="20"/>
                <w:szCs w:val="20"/>
              </w:rPr>
              <w:t>(μ</w:t>
            </w:r>
            <w:r w:rsidR="00713A2F" w:rsidRPr="0006288F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4</w:t>
            </w:r>
            <w:r w:rsidR="00713A2F" w:rsidRPr="0006288F">
              <w:rPr>
                <w:rFonts w:ascii="Times New Roman" w:hAnsi="Times New Roman"/>
                <w:noProof/>
                <w:sz w:val="20"/>
                <w:szCs w:val="20"/>
              </w:rPr>
              <w:t>-O)(L)</w:t>
            </w:r>
            <w:r w:rsidR="00713A2F" w:rsidRPr="0006288F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2</w:t>
            </w:r>
            <w:r w:rsidR="00713A2F" w:rsidRPr="0006288F">
              <w:rPr>
                <w:rFonts w:ascii="Times New Roman" w:hAnsi="Times New Roman"/>
                <w:noProof/>
                <w:sz w:val="20"/>
                <w:szCs w:val="20"/>
              </w:rPr>
              <w:t>(CH</w:t>
            </w:r>
            <w:r w:rsidR="00713A2F" w:rsidRPr="0006288F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3</w:t>
            </w:r>
            <w:r w:rsidR="00713A2F" w:rsidRPr="0006288F">
              <w:rPr>
                <w:rFonts w:ascii="Times New Roman" w:hAnsi="Times New Roman"/>
                <w:noProof/>
                <w:sz w:val="20"/>
                <w:szCs w:val="20"/>
              </w:rPr>
              <w:t>COO)</w:t>
            </w:r>
            <w:r w:rsidR="00713A2F" w:rsidRPr="0006288F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2</w:t>
            </w:r>
            <w:r w:rsidR="00713A2F" w:rsidRPr="0006288F">
              <w:rPr>
                <w:rFonts w:ascii="Times New Roman" w:hAnsi="Times New Roman"/>
                <w:noProof/>
                <w:sz w:val="20"/>
                <w:szCs w:val="20"/>
              </w:rPr>
              <w:t>].</w:t>
            </w:r>
          </w:p>
          <w:p w:rsidR="00713A2F" w:rsidRDefault="00CB4CE0" w:rsidP="00657E6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 w:rsidRPr="00CB4CE0"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457325" cy="1411668"/>
                  <wp:effectExtent l="19050" t="0" r="9525" b="0"/>
                  <wp:docPr id="86" name="Picture 27" descr="D:\RAPORT STIINTIFIC IDEI 2013_MIRELA\2016\shI_3132_M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RAPORT STIINTIFIC IDEI 2013_MIRELA\2016\shI_3132_M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10" cy="1417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400E2">
              <w:object w:dxaOrig="10104" w:dyaOrig="65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pt;height:97.5pt" o:ole="">
                  <v:imagedata r:id="rId16" o:title=""/>
                </v:shape>
                <o:OLEObject Type="Embed" ProgID="ACD.ChemSketch.20" ShapeID="_x0000_i1025" DrawAspect="Content" ObjectID="_1535191138" r:id="rId17"/>
              </w:object>
            </w:r>
          </w:p>
          <w:p w:rsidR="00657E6E" w:rsidRDefault="000D2AF5" w:rsidP="000628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pt-BR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XRD structure and FTIR spectrum of the pre-formed tetranuclear cluster</w:t>
            </w:r>
            <w:r w:rsidR="00DE411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6288F" w:rsidRPr="0006288F">
              <w:rPr>
                <w:rFonts w:ascii="Times New Roman" w:hAnsi="Times New Roman"/>
                <w:noProof/>
                <w:sz w:val="20"/>
                <w:szCs w:val="20"/>
              </w:rPr>
              <w:t>[Cu</w:t>
            </w:r>
            <w:r w:rsidR="0006288F" w:rsidRPr="0006288F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4</w:t>
            </w:r>
            <w:r w:rsidR="0006288F" w:rsidRPr="0006288F">
              <w:rPr>
                <w:rFonts w:ascii="Times New Roman" w:hAnsi="Times New Roman"/>
                <w:noProof/>
                <w:sz w:val="20"/>
                <w:szCs w:val="20"/>
              </w:rPr>
              <w:t>(μ</w:t>
            </w:r>
            <w:r w:rsidR="0006288F" w:rsidRPr="0006288F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4</w:t>
            </w:r>
            <w:r w:rsidR="0006288F" w:rsidRPr="0006288F">
              <w:rPr>
                <w:rFonts w:ascii="Times New Roman" w:hAnsi="Times New Roman"/>
                <w:noProof/>
                <w:sz w:val="20"/>
                <w:szCs w:val="20"/>
              </w:rPr>
              <w:t>-O)(L)</w:t>
            </w:r>
            <w:r w:rsidR="0006288F" w:rsidRPr="0006288F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2</w:t>
            </w:r>
            <w:r w:rsidR="0006288F" w:rsidRPr="0006288F">
              <w:rPr>
                <w:rFonts w:ascii="Times New Roman" w:hAnsi="Times New Roman"/>
                <w:noProof/>
                <w:sz w:val="20"/>
                <w:szCs w:val="20"/>
              </w:rPr>
              <w:t>(CH</w:t>
            </w:r>
            <w:r w:rsidR="0006288F" w:rsidRPr="0006288F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3</w:t>
            </w:r>
            <w:r w:rsidR="0006288F" w:rsidRPr="0006288F">
              <w:rPr>
                <w:rFonts w:ascii="Times New Roman" w:hAnsi="Times New Roman"/>
                <w:noProof/>
                <w:sz w:val="20"/>
                <w:szCs w:val="20"/>
              </w:rPr>
              <w:t>COO)</w:t>
            </w:r>
            <w:r w:rsidR="0006288F" w:rsidRPr="0006288F">
              <w:rPr>
                <w:rFonts w:ascii="Times New Roman" w:hAnsi="Times New Roman"/>
                <w:noProof/>
                <w:sz w:val="20"/>
                <w:szCs w:val="20"/>
                <w:vertAlign w:val="subscript"/>
              </w:rPr>
              <w:t>2</w:t>
            </w:r>
            <w:r w:rsidR="0006288F" w:rsidRPr="0006288F">
              <w:rPr>
                <w:rFonts w:ascii="Times New Roman" w:hAnsi="Times New Roman"/>
                <w:noProof/>
                <w:sz w:val="20"/>
                <w:szCs w:val="20"/>
              </w:rPr>
              <w:t>].</w:t>
            </w:r>
            <w:r w:rsidR="0006288F" w:rsidRPr="0006288F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3371850" cy="1060806"/>
                  <wp:effectExtent l="19050" t="0" r="0" b="0"/>
                  <wp:docPr id="87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370" cy="106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88F" w:rsidRDefault="000D2AF5" w:rsidP="0006288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FTIR spectra of the coordination networks </w:t>
            </w:r>
            <w:r w:rsidRPr="000D2AF5">
              <w:rPr>
                <w:rFonts w:ascii="Times New Roman" w:hAnsi="Times New Roman"/>
                <w:b/>
                <w:sz w:val="20"/>
                <w:szCs w:val="20"/>
              </w:rPr>
              <w:t>P1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and </w:t>
            </w:r>
            <w:r w:rsidRPr="000D2AF5">
              <w:rPr>
                <w:rFonts w:ascii="Times New Roman" w:hAnsi="Times New Roman"/>
                <w:b/>
                <w:sz w:val="20"/>
                <w:szCs w:val="20"/>
              </w:rPr>
              <w:t>P3</w:t>
            </w:r>
          </w:p>
          <w:p w:rsidR="00657E6E" w:rsidRDefault="00657E6E" w:rsidP="0006288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6288F" w:rsidRDefault="0006288F" w:rsidP="0006288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288F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2552700" cy="1791861"/>
                  <wp:effectExtent l="19050" t="0" r="0" b="0"/>
                  <wp:docPr id="6" name="Picture 68" descr="D:\RAPORT STIINTIFIC IDEI 2013_MIRELA\2016\shI_3104_M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:\RAPORT STIINTIFIC IDEI 2013_MIRELA\2016\shI_3104_M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884" cy="1792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88F" w:rsidRPr="00657E6E" w:rsidRDefault="000D2AF5" w:rsidP="000D2A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XRD structure of  network P4</w:t>
            </w:r>
          </w:p>
        </w:tc>
        <w:tc>
          <w:tcPr>
            <w:tcW w:w="1579" w:type="dxa"/>
            <w:shd w:val="clear" w:color="auto" w:fill="auto"/>
          </w:tcPr>
          <w:p w:rsidR="00657E6E" w:rsidRDefault="00657E6E" w:rsidP="008720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  <w:r w:rsidRPr="00657E6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>FTIR</w:t>
            </w:r>
            <w:r w:rsidR="00BC6477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 xml:space="preserve"> (MIR/FIR)</w:t>
            </w:r>
          </w:p>
          <w:p w:rsidR="00657E6E" w:rsidRPr="00657E6E" w:rsidRDefault="008400E2" w:rsidP="008720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>EDXRF</w:t>
            </w:r>
          </w:p>
          <w:p w:rsidR="00657E6E" w:rsidRPr="00AC1B5B" w:rsidRDefault="00657E6E" w:rsidP="00271B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</w:pPr>
            <w:r w:rsidRPr="00657E6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it-IT"/>
              </w:rPr>
              <w:t>XRD</w:t>
            </w:r>
          </w:p>
        </w:tc>
        <w:tc>
          <w:tcPr>
            <w:tcW w:w="1228" w:type="dxa"/>
            <w:shd w:val="clear" w:color="auto" w:fill="auto"/>
          </w:tcPr>
          <w:p w:rsidR="00657E6E" w:rsidRPr="00AC1B5B" w:rsidRDefault="000D2AF5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i/>
                <w:color w:val="000000"/>
                <w:sz w:val="20"/>
                <w:szCs w:val="20"/>
                <w:lang w:val="it-IT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Pr="00636D29">
              <w:rPr>
                <w:rFonts w:ascii="Times New Roman" w:hAnsi="Times New Roman"/>
                <w:sz w:val="20"/>
                <w:szCs w:val="20"/>
              </w:rPr>
              <w:t>ndicator of achievement</w:t>
            </w:r>
          </w:p>
        </w:tc>
      </w:tr>
      <w:tr w:rsidR="00657E6E" w:rsidRPr="00FB71DC" w:rsidTr="000D2AF5">
        <w:trPr>
          <w:trHeight w:val="332"/>
          <w:jc w:val="center"/>
        </w:trPr>
        <w:tc>
          <w:tcPr>
            <w:tcW w:w="872" w:type="dxa"/>
            <w:shd w:val="clear" w:color="auto" w:fill="auto"/>
          </w:tcPr>
          <w:p w:rsidR="00657E6E" w:rsidRPr="00AC1B5B" w:rsidRDefault="00657E6E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</w:pPr>
            <w:r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  <w:t>2.</w:t>
            </w:r>
          </w:p>
        </w:tc>
        <w:tc>
          <w:tcPr>
            <w:tcW w:w="5600" w:type="dxa"/>
            <w:shd w:val="clear" w:color="auto" w:fill="auto"/>
          </w:tcPr>
          <w:p w:rsidR="00657E6E" w:rsidRDefault="00593341" w:rsidP="00BB276C">
            <w:pPr>
              <w:spacing w:after="0"/>
              <w:jc w:val="center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</w:pPr>
            <w:r w:rsidRPr="00593341">
              <w:rPr>
                <w:rFonts w:ascii="Times New Roman" w:eastAsia="Arial Unicode MS" w:hAnsi="Times New Roman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3314700" cy="764931"/>
                  <wp:effectExtent l="19050" t="0" r="0" b="0"/>
                  <wp:docPr id="8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76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4FBD" w:rsidRPr="00904176" w:rsidRDefault="000D2AF5" w:rsidP="0090417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vertAlign w:val="subscript"/>
                <w:lang w:val="it-IT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Synthetic path for obtaining the coordination network </w:t>
            </w:r>
            <w:r w:rsidR="00593341"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  <w:t>Zn_MOF_1</w:t>
            </w:r>
          </w:p>
          <w:p w:rsidR="00904176" w:rsidRDefault="006B0F89" w:rsidP="0090417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object w:dxaOrig="10104" w:dyaOrig="6504">
                <v:shape id="_x0000_i1026" type="#_x0000_t75" style="width:126pt;height:81pt" o:ole="">
                  <v:imagedata r:id="rId21" o:title=""/>
                </v:shape>
                <o:OLEObject Type="Embed" ProgID="ACD.ChemSketch.20" ShapeID="_x0000_i1026" DrawAspect="Content" ObjectID="_1535191139" r:id="rId22"/>
              </w:object>
            </w:r>
            <w:r w:rsidRPr="00056E2D">
              <w:rPr>
                <w:rFonts w:ascii="Times New Roman" w:hAnsi="Times New Roman"/>
                <w:sz w:val="24"/>
                <w:szCs w:val="24"/>
              </w:rPr>
              <w:object w:dxaOrig="10104" w:dyaOrig="6504">
                <v:shape id="_x0000_i1027" type="#_x0000_t75" style="width:126pt;height:81pt" o:ole="">
                  <v:imagedata r:id="rId23" o:title=""/>
                </v:shape>
                <o:OLEObject Type="Embed" ProgID="ACD.ChemSketch.20" ShapeID="_x0000_i1027" DrawAspect="Content" ObjectID="_1535191140" r:id="rId24"/>
              </w:object>
            </w:r>
          </w:p>
          <w:p w:rsidR="000D2AF5" w:rsidRPr="00904176" w:rsidRDefault="006B0F89" w:rsidP="000D2AF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vertAlign w:val="subscript"/>
                <w:lang w:val="it-IT"/>
              </w:rPr>
            </w:pPr>
            <w:r w:rsidRPr="007D5E79">
              <w:rPr>
                <w:rFonts w:ascii="Times New Roman" w:hAnsi="Times New Roman"/>
                <w:sz w:val="20"/>
                <w:szCs w:val="20"/>
              </w:rPr>
              <w:t>FTIR</w:t>
            </w:r>
            <w:r w:rsidR="000D2AF5">
              <w:rPr>
                <w:rFonts w:ascii="Times New Roman" w:hAnsi="Times New Roman"/>
                <w:sz w:val="20"/>
                <w:szCs w:val="20"/>
              </w:rPr>
              <w:t xml:space="preserve"> spectra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MIR si FIR </w:t>
            </w:r>
            <w:r w:rsidR="000D2AF5">
              <w:rPr>
                <w:rFonts w:ascii="Times New Roman" w:hAnsi="Times New Roman"/>
                <w:sz w:val="20"/>
                <w:szCs w:val="20"/>
              </w:rPr>
              <w:t xml:space="preserve">of the coordination network </w:t>
            </w:r>
            <w:r w:rsidR="000D2AF5"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  <w:t>Zn_MOF_1</w:t>
            </w:r>
          </w:p>
          <w:p w:rsidR="006B0F89" w:rsidRDefault="006B0F89" w:rsidP="0090417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F8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40063" cy="819150"/>
                  <wp:effectExtent l="19050" t="0" r="2987" b="0"/>
                  <wp:docPr id="107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231" cy="821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C1C26" w:rsidRPr="00EC1C2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40510" cy="857250"/>
                  <wp:effectExtent l="19050" t="0" r="2540" b="0"/>
                  <wp:docPr id="8" name="Picture 4" descr="D:\My Documents\Desktop\p2_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8" name="Picture 6" descr="D:\My Documents\Desktop\p2_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180" cy="858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0F89" w:rsidRPr="00B326AD" w:rsidRDefault="00B326AD" w:rsidP="00B326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pt-PT"/>
              </w:rPr>
            </w:pPr>
            <w:r w:rsidRPr="00B326AD">
              <w:rPr>
                <w:rFonts w:ascii="Times New Roman" w:hAnsi="Times New Roman"/>
                <w:sz w:val="20"/>
                <w:szCs w:val="20"/>
                <w:lang w:val="pt-PT"/>
              </w:rPr>
              <w:t xml:space="preserve">EDXRF </w:t>
            </w:r>
            <w:r w:rsidR="000D2AF5">
              <w:rPr>
                <w:rFonts w:ascii="Times New Roman" w:hAnsi="Times New Roman"/>
                <w:sz w:val="20"/>
                <w:szCs w:val="20"/>
                <w:lang w:val="pt-PT"/>
              </w:rPr>
              <w:t>spectrum and XRD structure of the zinc oxide cluster</w:t>
            </w:r>
            <w:r w:rsidR="007C6D34">
              <w:rPr>
                <w:rFonts w:ascii="Times New Roman" w:hAnsi="Times New Roman"/>
                <w:sz w:val="20"/>
                <w:szCs w:val="20"/>
                <w:lang w:val="pt-PT"/>
              </w:rPr>
              <w:t>s</w:t>
            </w:r>
            <w:r w:rsidR="000D2AF5">
              <w:rPr>
                <w:rFonts w:ascii="Times New Roman" w:hAnsi="Times New Roman"/>
                <w:sz w:val="20"/>
                <w:szCs w:val="20"/>
                <w:lang w:val="pt-PT"/>
              </w:rPr>
              <w:t xml:space="preserve"> in the structure of </w:t>
            </w:r>
            <w:r w:rsidRPr="00B326AD">
              <w:rPr>
                <w:rFonts w:ascii="Times New Roman" w:hAnsi="Times New Roman"/>
                <w:b/>
                <w:sz w:val="20"/>
                <w:szCs w:val="20"/>
                <w:lang w:val="pt-PT"/>
              </w:rPr>
              <w:t>Zn_MOF_1</w:t>
            </w:r>
          </w:p>
          <w:p w:rsidR="00EC1C26" w:rsidRDefault="00EC1C26" w:rsidP="00EC1C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C1C2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600325" cy="2200275"/>
                  <wp:effectExtent l="19050" t="0" r="9525" b="0"/>
                  <wp:docPr id="9" name="Picture 6" descr="D:\My Documents\Desktop\469_4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6" descr="D:\My Documents\Desktop\469_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764" cy="219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26AD" w:rsidRDefault="000D2AF5" w:rsidP="00B326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0"/>
                <w:szCs w:val="20"/>
                <w:lang w:val="ro-RO"/>
              </w:rPr>
              <w:t>XRD structure of the coordination network</w:t>
            </w:r>
            <w:r w:rsidR="00DE411F">
              <w:rPr>
                <w:rFonts w:ascii="Times New Roman" w:hAnsi="Times New Roman"/>
                <w:sz w:val="20"/>
                <w:szCs w:val="20"/>
                <w:lang w:val="ro-RO"/>
              </w:rPr>
              <w:t xml:space="preserve"> </w:t>
            </w:r>
            <w:r w:rsidR="00B326AD" w:rsidRPr="00B326AD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Zn_MOF_1</w:t>
            </w:r>
          </w:p>
          <w:p w:rsidR="00EC1C26" w:rsidRDefault="00EC1C26" w:rsidP="0090417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 w:rsidRPr="00EC1C2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40510" cy="1209675"/>
                  <wp:effectExtent l="19050" t="0" r="2540" b="0"/>
                  <wp:docPr id="110" name="Picture 11" descr="D:\My Documents\Desktop\tg mof 10 mkg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 descr="D:\My Documents\Desktop\tg mof 10 mk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C1C2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78609" cy="1266825"/>
                  <wp:effectExtent l="19050" t="0" r="2541" b="0"/>
                  <wp:docPr id="10" name="Picture 10" descr="D:\My Documents\Desktop\dsc mof 10 mkg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2" name="Picture 10" descr="D:\My Documents\Desktop\dsc mof 10 mk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486" cy="1266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D2AF5" w:rsidRPr="00904176" w:rsidRDefault="00B326AD" w:rsidP="000D2AF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vertAlign w:val="subscript"/>
                <w:lang w:val="it-IT"/>
              </w:rPr>
            </w:pPr>
            <w:r w:rsidRPr="00B326AD">
              <w:rPr>
                <w:rFonts w:ascii="Times New Roman" w:hAnsi="Times New Roman"/>
                <w:sz w:val="20"/>
                <w:szCs w:val="20"/>
                <w:lang w:val="pt-PT"/>
              </w:rPr>
              <w:t xml:space="preserve"> TG/DTG </w:t>
            </w:r>
            <w:r w:rsidR="000D2AF5">
              <w:rPr>
                <w:rFonts w:ascii="Times New Roman" w:hAnsi="Times New Roman"/>
                <w:sz w:val="20"/>
                <w:szCs w:val="20"/>
                <w:lang w:val="pt-PT"/>
              </w:rPr>
              <w:t>and</w:t>
            </w:r>
            <w:r w:rsidRPr="00B326AD">
              <w:rPr>
                <w:rFonts w:ascii="Times New Roman" w:hAnsi="Times New Roman"/>
                <w:sz w:val="20"/>
                <w:szCs w:val="20"/>
                <w:lang w:val="pt-PT"/>
              </w:rPr>
              <w:t xml:space="preserve"> DSC</w:t>
            </w:r>
            <w:r w:rsidR="000D2AF5">
              <w:rPr>
                <w:rFonts w:ascii="Times New Roman" w:hAnsi="Times New Roman"/>
                <w:sz w:val="20"/>
                <w:szCs w:val="20"/>
                <w:lang w:val="pt-PT"/>
              </w:rPr>
              <w:t xml:space="preserve"> curves of the </w:t>
            </w:r>
            <w:r w:rsidR="000D2AF5">
              <w:rPr>
                <w:rFonts w:ascii="Times New Roman" w:hAnsi="Times New Roman"/>
                <w:sz w:val="20"/>
                <w:szCs w:val="20"/>
              </w:rPr>
              <w:t xml:space="preserve">coordination network </w:t>
            </w:r>
            <w:r w:rsidR="000D2AF5"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  <w:t>Zn_MOF_1</w:t>
            </w:r>
          </w:p>
          <w:p w:rsidR="00C370B5" w:rsidRDefault="00C370B5" w:rsidP="00C370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370B5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466850" cy="1000125"/>
                  <wp:effectExtent l="19050" t="0" r="0" b="0"/>
                  <wp:docPr id="108" name="Picture 14" descr="D:\My Documents\Desktop\dvs mof a0 mkg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7" name="Picture 3" descr="D:\My Documents\Desktop\dvs mof a0 mk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629" cy="1001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370B5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731010" cy="1979423"/>
                  <wp:effectExtent l="19050" t="0" r="254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551" cy="1988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70B5" w:rsidRDefault="00C370B5" w:rsidP="00C370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C1C26" w:rsidRPr="000D2AF5" w:rsidRDefault="000D2AF5" w:rsidP="000D2AF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vertAlign w:val="subscript"/>
                <w:lang w:val="it-IT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 xml:space="preserve">Sorption/desorption isotherms of the water vapors and </w:t>
            </w:r>
            <w:r w:rsidR="00B326AD">
              <w:rPr>
                <w:rFonts w:ascii="Times New Roman" w:eastAsiaTheme="minorHAnsi" w:hAnsi="Times New Roman"/>
                <w:sz w:val="20"/>
                <w:szCs w:val="20"/>
              </w:rPr>
              <w:t xml:space="preserve"> N</w:t>
            </w:r>
            <w:r w:rsidR="00B326AD">
              <w:rPr>
                <w:rFonts w:ascii="Times New Roman" w:eastAsiaTheme="minorHAnsi" w:hAnsi="Times New Roman"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eastAsiaTheme="minorHAnsi" w:hAnsi="Times New Roman"/>
                <w:sz w:val="20"/>
                <w:szCs w:val="20"/>
              </w:rPr>
              <w:t xml:space="preserve">of the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coordination network </w:t>
            </w:r>
            <w:r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  <w:t>Zn_MOF_1</w:t>
            </w:r>
          </w:p>
        </w:tc>
        <w:tc>
          <w:tcPr>
            <w:tcW w:w="1579" w:type="dxa"/>
            <w:shd w:val="clear" w:color="auto" w:fill="auto"/>
          </w:tcPr>
          <w:p w:rsidR="00434FBD" w:rsidRDefault="00434FBD" w:rsidP="00434F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  <w:r w:rsidRPr="00657E6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>FTIR</w:t>
            </w:r>
            <w:r w:rsidR="006B0F89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 xml:space="preserve"> (MIR/FIR)</w:t>
            </w:r>
          </w:p>
          <w:p w:rsidR="00434FBD" w:rsidRDefault="000D6B87" w:rsidP="00434F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>Elemental analysis</w:t>
            </w:r>
          </w:p>
          <w:p w:rsidR="00434FBD" w:rsidRPr="00657E6E" w:rsidRDefault="00434FBD" w:rsidP="00434F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it-IT"/>
              </w:rPr>
            </w:pPr>
            <w:r w:rsidRPr="00657E6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it-IT"/>
              </w:rPr>
              <w:t>XRD</w:t>
            </w:r>
          </w:p>
          <w:p w:rsidR="00434FBD" w:rsidRPr="00657E6E" w:rsidRDefault="00434FBD" w:rsidP="00434F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it-IT"/>
              </w:rPr>
            </w:pPr>
            <w:r w:rsidRPr="00657E6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it-IT"/>
              </w:rPr>
              <w:t>TG/DTG</w:t>
            </w:r>
          </w:p>
          <w:p w:rsidR="00434FBD" w:rsidRPr="00657E6E" w:rsidRDefault="00434FBD" w:rsidP="00434F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it-IT"/>
              </w:rPr>
            </w:pPr>
            <w:r w:rsidRPr="00657E6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it-IT"/>
              </w:rPr>
              <w:t>DSC</w:t>
            </w:r>
          </w:p>
          <w:p w:rsidR="00434FBD" w:rsidRDefault="00434FBD" w:rsidP="00434F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it-IT"/>
              </w:rPr>
            </w:pPr>
            <w:r w:rsidRPr="00657E6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it-IT"/>
              </w:rPr>
              <w:t>DVS</w:t>
            </w:r>
          </w:p>
          <w:p w:rsidR="00C370B5" w:rsidRPr="00C370B5" w:rsidRDefault="0080797C" w:rsidP="00434F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vertAlign w:val="subscript"/>
                <w:lang w:val="it-IT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val="it-IT"/>
              </w:rPr>
              <w:t xml:space="preserve">Sorption of </w:t>
            </w:r>
            <w:r w:rsidR="00C370B5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it-IT"/>
              </w:rPr>
              <w:t xml:space="preserve"> N</w:t>
            </w:r>
            <w:r w:rsidR="00C370B5">
              <w:rPr>
                <w:rFonts w:ascii="Times New Roman" w:eastAsia="Arial Unicode MS" w:hAnsi="Times New Roman"/>
                <w:color w:val="000000"/>
                <w:sz w:val="24"/>
                <w:szCs w:val="24"/>
                <w:vertAlign w:val="subscript"/>
                <w:lang w:val="it-IT"/>
              </w:rPr>
              <w:t>2</w:t>
            </w:r>
          </w:p>
          <w:p w:rsidR="00657E6E" w:rsidRPr="00AC1B5B" w:rsidRDefault="00657E6E" w:rsidP="005933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228" w:type="dxa"/>
            <w:shd w:val="clear" w:color="auto" w:fill="auto"/>
          </w:tcPr>
          <w:p w:rsidR="00657E6E" w:rsidRPr="00AC1B5B" w:rsidRDefault="000D6B87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i/>
                <w:color w:val="000000"/>
                <w:sz w:val="20"/>
                <w:szCs w:val="20"/>
                <w:lang w:val="it-IT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Pr="00636D29">
              <w:rPr>
                <w:rFonts w:ascii="Times New Roman" w:hAnsi="Times New Roman"/>
                <w:sz w:val="20"/>
                <w:szCs w:val="20"/>
              </w:rPr>
              <w:t>ndicator of achievement</w:t>
            </w:r>
          </w:p>
        </w:tc>
      </w:tr>
      <w:tr w:rsidR="00657E6E" w:rsidRPr="00FB71DC" w:rsidTr="000D2AF5">
        <w:trPr>
          <w:trHeight w:val="332"/>
          <w:jc w:val="center"/>
        </w:trPr>
        <w:tc>
          <w:tcPr>
            <w:tcW w:w="872" w:type="dxa"/>
            <w:shd w:val="clear" w:color="auto" w:fill="auto"/>
          </w:tcPr>
          <w:p w:rsidR="00657E6E" w:rsidRPr="00AC1B5B" w:rsidRDefault="00657E6E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</w:pPr>
            <w:r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  <w:t>3.</w:t>
            </w:r>
          </w:p>
        </w:tc>
        <w:tc>
          <w:tcPr>
            <w:tcW w:w="5600" w:type="dxa"/>
            <w:shd w:val="clear" w:color="auto" w:fill="auto"/>
          </w:tcPr>
          <w:p w:rsidR="00593341" w:rsidRDefault="00593341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</w:pPr>
            <w:r w:rsidRPr="00593341">
              <w:rPr>
                <w:rFonts w:ascii="Times New Roman" w:eastAsia="Arial Unicode MS" w:hAnsi="Times New Roman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009775" cy="1580721"/>
                  <wp:effectExtent l="19050" t="0" r="9525" b="0"/>
                  <wp:docPr id="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298" cy="1583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341" w:rsidRPr="00904176" w:rsidRDefault="000D6B87" w:rsidP="000D6B8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vertAlign w:val="subscript"/>
                <w:lang w:val="it-IT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Synthetic pathway for obtaining</w:t>
            </w:r>
            <w:r w:rsidR="00251AF8">
              <w:rPr>
                <w:rFonts w:ascii="Times New Roman" w:hAnsi="Times New Roman"/>
                <w:sz w:val="20"/>
                <w:szCs w:val="20"/>
              </w:rPr>
              <w:t xml:space="preserve"> the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coordination network </w:t>
            </w:r>
            <w:r w:rsidR="00593341"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  <w:t>Zn_MOF_2</w:t>
            </w:r>
          </w:p>
          <w:p w:rsidR="002559F7" w:rsidRDefault="00EC1C26" w:rsidP="002559F7">
            <w:pPr>
              <w:spacing w:after="0" w:line="240" w:lineRule="auto"/>
              <w:jc w:val="both"/>
            </w:pPr>
            <w:r>
              <w:object w:dxaOrig="10104" w:dyaOrig="6504">
                <v:shape id="_x0000_i1028" type="#_x0000_t75" style="width:123.75pt;height:79.5pt" o:ole="">
                  <v:imagedata r:id="rId33" o:title=""/>
                </v:shape>
                <o:OLEObject Type="Embed" ProgID="ACD.ChemSketch.20" ShapeID="_x0000_i1028" DrawAspect="Content" ObjectID="_1535191141" r:id="rId34"/>
              </w:object>
            </w:r>
            <w:r w:rsidRPr="00EC1C26">
              <w:rPr>
                <w:noProof/>
              </w:rPr>
              <w:drawing>
                <wp:inline distT="0" distB="0" distL="0" distR="0">
                  <wp:extent cx="1629601" cy="914400"/>
                  <wp:effectExtent l="19050" t="0" r="8699" b="0"/>
                  <wp:docPr id="105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421" cy="91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E6E" w:rsidRDefault="002559F7" w:rsidP="002559F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559F7">
              <w:rPr>
                <w:rFonts w:ascii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FTIR </w:t>
            </w:r>
            <w:r w:rsidR="00251AF8">
              <w:rPr>
                <w:rFonts w:ascii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and </w:t>
            </w:r>
            <w:r w:rsidR="00B326AD">
              <w:rPr>
                <w:rFonts w:ascii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EDXRF </w:t>
            </w:r>
            <w:r w:rsidR="00251AF8">
              <w:rPr>
                <w:rFonts w:ascii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spectra of the </w:t>
            </w:r>
            <w:r w:rsidR="00251AF8">
              <w:rPr>
                <w:rFonts w:ascii="Times New Roman" w:hAnsi="Times New Roman"/>
                <w:sz w:val="20"/>
                <w:szCs w:val="20"/>
              </w:rPr>
              <w:t xml:space="preserve">coordination network </w:t>
            </w:r>
            <w:r w:rsidR="00B326AD" w:rsidRPr="00B326AD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  <w:t>Zn_MOF_2</w:t>
            </w:r>
          </w:p>
          <w:p w:rsidR="00EC1C26" w:rsidRDefault="00EC1C26" w:rsidP="00C370B5">
            <w:pPr>
              <w:spacing w:after="0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</w:pPr>
            <w:r w:rsidRPr="00EC1C26">
              <w:rPr>
                <w:rFonts w:ascii="Times New Roman" w:hAnsi="Times New Roman"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  <w:drawing>
                <wp:inline distT="0" distB="0" distL="0" distR="0">
                  <wp:extent cx="1533525" cy="1323975"/>
                  <wp:effectExtent l="19050" t="0" r="9525" b="0"/>
                  <wp:docPr id="11" name="Picture 7" descr="D:\My Documents\Desktop\P1_3cps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" name="Picture 4" descr="D:\My Documents\Desktop\P1_3cps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7" cy="1323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370B5" w:rsidRPr="00C370B5">
              <w:rPr>
                <w:rFonts w:ascii="Times New Roman" w:eastAsia="Arial Unicode MS" w:hAnsi="Times New Roman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09725" cy="1333500"/>
                  <wp:effectExtent l="19050" t="0" r="9525" b="0"/>
                  <wp:docPr id="14" name="Picture 15" descr="D:\My Documents\Desktop\dvs 3cps zn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2" descr="D:\My Documents\Desktop\dvs 3cps zn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370B5" w:rsidRDefault="00251AF8" w:rsidP="00487F1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</w:pPr>
            <w:r>
              <w:rPr>
                <w:rFonts w:ascii="Times New Roman" w:eastAsia="Arial Unicode MS" w:hAnsi="Times New Roman"/>
                <w:color w:val="000000"/>
                <w:sz w:val="20"/>
                <w:szCs w:val="20"/>
                <w:lang w:val="it-IT"/>
              </w:rPr>
              <w:t xml:space="preserve">3D </w:t>
            </w:r>
            <w:r w:rsidR="007C6D34">
              <w:rPr>
                <w:rFonts w:ascii="Times New Roman" w:eastAsia="Arial Unicode MS" w:hAnsi="Times New Roman"/>
                <w:color w:val="000000"/>
                <w:sz w:val="20"/>
                <w:szCs w:val="20"/>
                <w:lang w:val="it-IT"/>
              </w:rPr>
              <w:t xml:space="preserve">XRD </w:t>
            </w:r>
            <w:r>
              <w:rPr>
                <w:rFonts w:ascii="Times New Roman" w:eastAsia="Arial Unicode MS" w:hAnsi="Times New Roman"/>
                <w:color w:val="000000"/>
                <w:sz w:val="20"/>
                <w:szCs w:val="20"/>
                <w:lang w:val="it-IT"/>
              </w:rPr>
              <w:t xml:space="preserve">structure of </w:t>
            </w:r>
            <w:r w:rsidR="00487F11" w:rsidRPr="00B326AD"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  <w:t>Zn_MOF_2</w:t>
            </w:r>
            <w:r w:rsidR="00DE411F"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  <w:t xml:space="preserve"> </w:t>
            </w:r>
            <w:r>
              <w:rPr>
                <w:rFonts w:ascii="Times New Roman" w:eastAsia="Arial Unicode MS" w:hAnsi="Times New Roman"/>
                <w:color w:val="000000"/>
                <w:sz w:val="20"/>
                <w:szCs w:val="20"/>
                <w:lang w:val="it-IT"/>
              </w:rPr>
              <w:t>and sorption/desorption isotherms of water vapors</w:t>
            </w:r>
          </w:p>
          <w:p w:rsidR="00C370B5" w:rsidRPr="00251AF8" w:rsidRDefault="00C370B5" w:rsidP="00251AF8">
            <w:pPr>
              <w:spacing w:after="0"/>
              <w:jc w:val="center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</w:pPr>
            <w:r w:rsidRPr="00C370B5">
              <w:rPr>
                <w:rFonts w:ascii="Times New Roman" w:eastAsia="Arial Unicode MS" w:hAnsi="Times New Roman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24025" cy="1428750"/>
                  <wp:effectExtent l="19050" t="0" r="9525" b="0"/>
                  <wp:docPr id="12" name="Picture 13" descr="D:\My Documents\Desktop\tg 3cps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0" name="Picture 2" descr="D:\My Documents\Desktop\tg 3cps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908" cy="1428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370B5">
              <w:rPr>
                <w:rFonts w:ascii="Times New Roman" w:eastAsia="Arial Unicode MS" w:hAnsi="Times New Roman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33525" cy="1200150"/>
                  <wp:effectExtent l="19050" t="0" r="9525" b="0"/>
                  <wp:docPr id="103" name="Picture 12" descr="D:\My Documents\Desktop\dsc 3cps zn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 descr="D:\My Documents\Desktop\dsc 3cps zn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677" cy="1200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87F11" w:rsidRPr="00487F11">
              <w:rPr>
                <w:rFonts w:ascii="Times New Roman" w:eastAsia="Arial Unicode MS" w:hAnsi="Times New Roman"/>
                <w:color w:val="000000"/>
                <w:sz w:val="20"/>
                <w:szCs w:val="20"/>
                <w:lang w:val="it-IT"/>
              </w:rPr>
              <w:t xml:space="preserve">TG/DTG </w:t>
            </w:r>
            <w:r w:rsidR="00251AF8">
              <w:rPr>
                <w:rFonts w:ascii="Times New Roman" w:eastAsia="Arial Unicode MS" w:hAnsi="Times New Roman"/>
                <w:color w:val="000000"/>
                <w:sz w:val="20"/>
                <w:szCs w:val="20"/>
                <w:lang w:val="it-IT"/>
              </w:rPr>
              <w:t xml:space="preserve">and </w:t>
            </w:r>
            <w:r w:rsidR="00487F11" w:rsidRPr="00487F11">
              <w:rPr>
                <w:rFonts w:ascii="Times New Roman" w:eastAsia="Arial Unicode MS" w:hAnsi="Times New Roman"/>
                <w:color w:val="000000"/>
                <w:sz w:val="20"/>
                <w:szCs w:val="20"/>
                <w:lang w:val="it-IT"/>
              </w:rPr>
              <w:t xml:space="preserve">DSC </w:t>
            </w:r>
            <w:r w:rsidR="00251AF8">
              <w:rPr>
                <w:rFonts w:ascii="Times New Roman" w:eastAsia="Arial Unicode MS" w:hAnsi="Times New Roman"/>
                <w:color w:val="000000"/>
                <w:sz w:val="20"/>
                <w:szCs w:val="20"/>
                <w:lang w:val="it-IT"/>
              </w:rPr>
              <w:t>curves of  Z</w:t>
            </w:r>
            <w:r w:rsidR="00487F11" w:rsidRPr="00B326AD"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  <w:t>n_MOF_2</w:t>
            </w:r>
          </w:p>
        </w:tc>
        <w:tc>
          <w:tcPr>
            <w:tcW w:w="1579" w:type="dxa"/>
            <w:shd w:val="clear" w:color="auto" w:fill="auto"/>
          </w:tcPr>
          <w:p w:rsidR="00904176" w:rsidRDefault="00904176" w:rsidP="009041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  <w:r w:rsidRPr="00657E6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>FTIR</w:t>
            </w:r>
            <w:r w:rsidR="00EC1C26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 xml:space="preserve"> (MIR/FIR)</w:t>
            </w:r>
          </w:p>
          <w:p w:rsidR="00904176" w:rsidRDefault="000D6B87" w:rsidP="009041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>Elemental analysis</w:t>
            </w:r>
          </w:p>
          <w:p w:rsidR="00904176" w:rsidRPr="00657E6E" w:rsidRDefault="00904176" w:rsidP="009041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it-IT"/>
              </w:rPr>
            </w:pPr>
            <w:r w:rsidRPr="00657E6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it-IT"/>
              </w:rPr>
              <w:t>XRD</w:t>
            </w:r>
          </w:p>
          <w:p w:rsidR="00657E6E" w:rsidRDefault="00904176" w:rsidP="009041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it-IT"/>
              </w:rPr>
            </w:pPr>
            <w:r w:rsidRPr="00657E6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it-IT"/>
              </w:rPr>
              <w:t>TG/DTG</w:t>
            </w:r>
          </w:p>
          <w:p w:rsidR="00EC1C26" w:rsidRPr="00AC1B5B" w:rsidRDefault="00EC1C26" w:rsidP="009041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val="it-IT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val="it-IT"/>
              </w:rPr>
              <w:t>DVS</w:t>
            </w:r>
          </w:p>
        </w:tc>
        <w:tc>
          <w:tcPr>
            <w:tcW w:w="1228" w:type="dxa"/>
            <w:shd w:val="clear" w:color="auto" w:fill="auto"/>
          </w:tcPr>
          <w:p w:rsidR="00657E6E" w:rsidRPr="00AC1B5B" w:rsidRDefault="000D6B87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i/>
                <w:color w:val="000000"/>
                <w:sz w:val="20"/>
                <w:szCs w:val="20"/>
                <w:lang w:val="it-IT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Pr="00636D29">
              <w:rPr>
                <w:rFonts w:ascii="Times New Roman" w:hAnsi="Times New Roman"/>
                <w:sz w:val="20"/>
                <w:szCs w:val="20"/>
              </w:rPr>
              <w:t>ndicator of achievement</w:t>
            </w:r>
          </w:p>
        </w:tc>
      </w:tr>
      <w:tr w:rsidR="003727DA" w:rsidRPr="00FB71DC" w:rsidTr="000D2AF5">
        <w:trPr>
          <w:trHeight w:val="1932"/>
          <w:jc w:val="center"/>
        </w:trPr>
        <w:tc>
          <w:tcPr>
            <w:tcW w:w="872" w:type="dxa"/>
            <w:shd w:val="clear" w:color="auto" w:fill="auto"/>
          </w:tcPr>
          <w:p w:rsidR="003727DA" w:rsidRPr="001A2539" w:rsidRDefault="003727DA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>4</w:t>
            </w:r>
            <w:r w:rsidRPr="001A2539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5600" w:type="dxa"/>
            <w:shd w:val="clear" w:color="auto" w:fill="auto"/>
          </w:tcPr>
          <w:p w:rsidR="00C370B5" w:rsidRDefault="00C370B5" w:rsidP="00C370B5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</w:pPr>
            <w:r w:rsidRPr="00C370B5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3478928" cy="742950"/>
                  <wp:effectExtent l="19050" t="0" r="7222" b="0"/>
                  <wp:docPr id="13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885" cy="746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70B5" w:rsidRPr="00C370B5" w:rsidRDefault="009758F7" w:rsidP="00487F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/>
                <w:sz w:val="20"/>
                <w:szCs w:val="20"/>
                <w:lang w:val="ro-RO"/>
              </w:rPr>
              <w:t xml:space="preserve">XRD structure of the coordination polymer </w:t>
            </w:r>
            <w:bookmarkStart w:id="0" w:name="OLE_LINK16"/>
            <w:bookmarkStart w:id="1" w:name="OLE_LINK17"/>
            <w:r>
              <w:rPr>
                <w:rFonts w:ascii="Times New Roman" w:hAnsi="Times New Roman"/>
                <w:sz w:val="20"/>
                <w:szCs w:val="20"/>
                <w:lang w:val="ro-RO"/>
              </w:rPr>
              <w:t>[</w:t>
            </w:r>
            <w:r w:rsidR="00C370B5" w:rsidRPr="00C370B5">
              <w:rPr>
                <w:rFonts w:ascii="Times New Roman" w:hAnsi="Times New Roman"/>
                <w:sz w:val="20"/>
                <w:szCs w:val="20"/>
                <w:lang w:val="ro-RO"/>
              </w:rPr>
              <w:t>Mn</w:t>
            </w:r>
            <w:r w:rsidR="00C370B5" w:rsidRPr="00C370B5">
              <w:rPr>
                <w:rFonts w:ascii="Times New Roman" w:hAnsi="Times New Roman"/>
                <w:sz w:val="20"/>
                <w:szCs w:val="20"/>
                <w:vertAlign w:val="superscript"/>
                <w:lang w:val="ro-RO"/>
              </w:rPr>
              <w:t>III</w:t>
            </w:r>
            <w:r w:rsidR="00C370B5" w:rsidRPr="00C370B5">
              <w:rPr>
                <w:rFonts w:ascii="Times New Roman" w:hAnsi="Times New Roman"/>
                <w:sz w:val="20"/>
                <w:szCs w:val="20"/>
                <w:vertAlign w:val="subscript"/>
                <w:lang w:val="ro-RO"/>
              </w:rPr>
              <w:t>6</w:t>
            </w:r>
            <w:r w:rsidR="00C370B5" w:rsidRPr="00C370B5">
              <w:rPr>
                <w:rFonts w:ascii="Times New Roman" w:hAnsi="Times New Roman"/>
                <w:sz w:val="20"/>
                <w:szCs w:val="20"/>
                <w:lang w:val="ro-RO"/>
              </w:rPr>
              <w:t>(µ</w:t>
            </w:r>
            <w:r w:rsidR="00C370B5" w:rsidRPr="00C370B5">
              <w:rPr>
                <w:rFonts w:ascii="Times New Roman" w:hAnsi="Times New Roman"/>
                <w:sz w:val="20"/>
                <w:szCs w:val="20"/>
                <w:vertAlign w:val="subscript"/>
                <w:lang w:val="ro-RO"/>
              </w:rPr>
              <w:t>3</w:t>
            </w:r>
            <w:r w:rsidR="00C370B5" w:rsidRPr="00C370B5">
              <w:rPr>
                <w:rFonts w:ascii="Times New Roman" w:hAnsi="Times New Roman"/>
                <w:sz w:val="20"/>
                <w:szCs w:val="20"/>
                <w:lang w:val="ro-RO"/>
              </w:rPr>
              <w:t>-O)</w:t>
            </w:r>
            <w:r w:rsidR="00C370B5" w:rsidRPr="00C370B5">
              <w:rPr>
                <w:rFonts w:ascii="Times New Roman" w:hAnsi="Times New Roman"/>
                <w:sz w:val="20"/>
                <w:szCs w:val="20"/>
                <w:vertAlign w:val="subscript"/>
                <w:lang w:val="ro-RO"/>
              </w:rPr>
              <w:t>2</w:t>
            </w:r>
            <w:bookmarkEnd w:id="0"/>
            <w:bookmarkEnd w:id="1"/>
            <w:r w:rsidR="00C370B5" w:rsidRPr="00C370B5">
              <w:rPr>
                <w:rFonts w:ascii="Times New Roman" w:hAnsi="Times New Roman"/>
                <w:sz w:val="20"/>
                <w:szCs w:val="20"/>
                <w:lang w:val="ro-RO"/>
              </w:rPr>
              <w:t>(salox)</w:t>
            </w:r>
            <w:r w:rsidR="00C370B5" w:rsidRPr="00C370B5">
              <w:rPr>
                <w:rFonts w:ascii="Times New Roman" w:hAnsi="Times New Roman"/>
                <w:sz w:val="20"/>
                <w:szCs w:val="20"/>
                <w:vertAlign w:val="subscript"/>
                <w:lang w:val="ro-RO"/>
              </w:rPr>
              <w:t>6</w:t>
            </w:r>
            <w:r w:rsidR="00C370B5" w:rsidRPr="00C370B5">
              <w:rPr>
                <w:rFonts w:ascii="Times New Roman" w:hAnsi="Times New Roman"/>
                <w:sz w:val="20"/>
                <w:szCs w:val="20"/>
                <w:lang w:val="ro-RO"/>
              </w:rPr>
              <w:t>(H</w:t>
            </w:r>
            <w:r w:rsidR="00C370B5" w:rsidRPr="00C370B5">
              <w:rPr>
                <w:rFonts w:ascii="Times New Roman" w:hAnsi="Times New Roman"/>
                <w:sz w:val="20"/>
                <w:szCs w:val="20"/>
                <w:vertAlign w:val="subscript"/>
                <w:lang w:val="ro-RO"/>
              </w:rPr>
              <w:t>2</w:t>
            </w:r>
            <w:r w:rsidR="00C370B5" w:rsidRPr="00C370B5">
              <w:rPr>
                <w:rFonts w:ascii="Times New Roman" w:hAnsi="Times New Roman"/>
                <w:sz w:val="20"/>
                <w:szCs w:val="20"/>
                <w:lang w:val="ro-RO"/>
              </w:rPr>
              <w:t>salox)(μ-L)(H</w:t>
            </w:r>
            <w:r w:rsidR="00C370B5" w:rsidRPr="00C370B5">
              <w:rPr>
                <w:rFonts w:ascii="Times New Roman" w:hAnsi="Times New Roman"/>
                <w:sz w:val="20"/>
                <w:szCs w:val="20"/>
                <w:vertAlign w:val="subscript"/>
                <w:lang w:val="ro-RO"/>
              </w:rPr>
              <w:t>2</w:t>
            </w:r>
            <w:r w:rsidR="00C370B5" w:rsidRPr="00C370B5">
              <w:rPr>
                <w:rFonts w:ascii="Times New Roman" w:hAnsi="Times New Roman"/>
                <w:sz w:val="20"/>
                <w:szCs w:val="20"/>
                <w:lang w:val="ro-RO"/>
              </w:rPr>
              <w:t>O)</w:t>
            </w:r>
            <w:r w:rsidR="00C370B5" w:rsidRPr="00C370B5">
              <w:rPr>
                <w:rFonts w:ascii="Times New Roman" w:hAnsi="Times New Roman"/>
                <w:sz w:val="20"/>
                <w:szCs w:val="20"/>
                <w:vertAlign w:val="subscript"/>
                <w:lang w:val="ro-RO"/>
              </w:rPr>
              <w:t>3</w:t>
            </w:r>
            <w:r w:rsidR="00C370B5" w:rsidRPr="00C370B5">
              <w:rPr>
                <w:rFonts w:ascii="Times New Roman" w:hAnsi="Times New Roman"/>
                <w:sz w:val="20"/>
                <w:szCs w:val="20"/>
                <w:lang w:val="ro-RO"/>
              </w:rPr>
              <w:t>]</w:t>
            </w:r>
            <w:r w:rsidR="00C370B5" w:rsidRPr="00C370B5">
              <w:rPr>
                <w:rFonts w:ascii="Times New Roman" w:hAnsi="Times New Roman"/>
                <w:sz w:val="20"/>
                <w:szCs w:val="20"/>
                <w:vertAlign w:val="subscript"/>
                <w:lang w:val="ro-RO"/>
              </w:rPr>
              <w:t>n</w:t>
            </w:r>
          </w:p>
          <w:p w:rsidR="003727DA" w:rsidRPr="00C370B5" w:rsidRDefault="003727DA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C370B5" w:rsidRDefault="009F76F6" w:rsidP="002504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6F6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3260472" cy="1095375"/>
                  <wp:effectExtent l="19050" t="0" r="0" b="0"/>
                  <wp:docPr id="15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472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76F6" w:rsidRPr="009F76F6" w:rsidRDefault="009758F7" w:rsidP="009F76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>Size distribution of the aggregates formed in DMF (a) and</w:t>
            </w:r>
            <w:r w:rsidR="00487F11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 xml:space="preserve"> c</w:t>
            </w:r>
            <w:r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>h</w:t>
            </w:r>
            <w:r w:rsidR="009F76F6" w:rsidRPr="009F76F6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>loroform (b).</w:t>
            </w:r>
          </w:p>
          <w:p w:rsidR="003727DA" w:rsidRDefault="009F76F6" w:rsidP="000661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 w:rsidRPr="009F76F6">
              <w:rPr>
                <w:noProof/>
              </w:rPr>
              <w:drawing>
                <wp:inline distT="0" distB="0" distL="0" distR="0">
                  <wp:extent cx="2590800" cy="2518001"/>
                  <wp:effectExtent l="19050" t="0" r="0" b="0"/>
                  <wp:docPr id="17" name="Picture 58" descr="D:\DRAFTURI\LUCRARE MN6\Mn 6 aprilie 2016\figuri Mn6\f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:\DRAFTURI\LUCRARE MN6\Mn 6 aprilie 2016\figuri Mn6\f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083" cy="2518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76F6" w:rsidRPr="009F76F6" w:rsidRDefault="009F76F6" w:rsidP="009F76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F76F6">
              <w:rPr>
                <w:rFonts w:ascii="Times New Roman" w:eastAsiaTheme="minorHAnsi" w:hAnsi="Times New Roman"/>
                <w:sz w:val="20"/>
                <w:szCs w:val="20"/>
              </w:rPr>
              <w:t xml:space="preserve">TEM </w:t>
            </w:r>
            <w:r w:rsidR="009758F7">
              <w:rPr>
                <w:rFonts w:ascii="Times New Roman" w:eastAsiaTheme="minorHAnsi" w:hAnsi="Times New Roman"/>
                <w:sz w:val="20"/>
                <w:szCs w:val="20"/>
              </w:rPr>
              <w:t>images of the aggregates obtained from</w:t>
            </w:r>
            <w:r w:rsidR="00487F11">
              <w:rPr>
                <w:rFonts w:ascii="Times New Roman" w:eastAsiaTheme="minorHAnsi" w:hAnsi="Times New Roman"/>
                <w:sz w:val="20"/>
                <w:szCs w:val="20"/>
              </w:rPr>
              <w:t xml:space="preserve"> DMF (a), c</w:t>
            </w:r>
            <w:r w:rsidR="009758F7">
              <w:rPr>
                <w:rFonts w:ascii="Times New Roman" w:eastAsiaTheme="minorHAnsi" w:hAnsi="Times New Roman"/>
                <w:sz w:val="20"/>
                <w:szCs w:val="20"/>
              </w:rPr>
              <w:t>h</w:t>
            </w:r>
            <w:r w:rsidRPr="009F76F6">
              <w:rPr>
                <w:rFonts w:ascii="Times New Roman" w:eastAsiaTheme="minorHAnsi" w:hAnsi="Times New Roman"/>
                <w:sz w:val="20"/>
                <w:szCs w:val="20"/>
              </w:rPr>
              <w:t xml:space="preserve">loroform (b), </w:t>
            </w:r>
            <w:r w:rsidR="009758F7">
              <w:rPr>
                <w:rFonts w:ascii="Times New Roman" w:eastAsiaTheme="minorHAnsi" w:hAnsi="Times New Roman"/>
                <w:sz w:val="20"/>
                <w:szCs w:val="20"/>
              </w:rPr>
              <w:t>by evaporation of the solvent;</w:t>
            </w:r>
            <w:r w:rsidRPr="009F76F6">
              <w:rPr>
                <w:rFonts w:ascii="Times New Roman" w:eastAsiaTheme="minorHAnsi" w:hAnsi="Times New Roman"/>
                <w:sz w:val="20"/>
                <w:szCs w:val="20"/>
              </w:rPr>
              <w:t xml:space="preserve"> SEM </w:t>
            </w:r>
            <w:r w:rsidR="009758F7">
              <w:rPr>
                <w:rFonts w:ascii="Times New Roman" w:eastAsiaTheme="minorHAnsi" w:hAnsi="Times New Roman"/>
                <w:sz w:val="20"/>
                <w:szCs w:val="20"/>
              </w:rPr>
              <w:t xml:space="preserve">images of the film from </w:t>
            </w:r>
            <w:r w:rsidRPr="009F76F6">
              <w:rPr>
                <w:rFonts w:ascii="Times New Roman" w:eastAsiaTheme="minorHAnsi" w:hAnsi="Times New Roman"/>
                <w:sz w:val="20"/>
                <w:szCs w:val="20"/>
              </w:rPr>
              <w:t xml:space="preserve">chloroform (c), </w:t>
            </w:r>
            <w:r w:rsidR="009758F7">
              <w:rPr>
                <w:rFonts w:ascii="Times New Roman" w:eastAsiaTheme="minorHAnsi" w:hAnsi="Times New Roman"/>
                <w:sz w:val="20"/>
                <w:szCs w:val="20"/>
              </w:rPr>
              <w:t>the structural representation of a vesicle</w:t>
            </w:r>
            <w:r w:rsidRPr="009F76F6">
              <w:rPr>
                <w:rFonts w:ascii="Times New Roman" w:eastAsiaTheme="minorHAnsi" w:hAnsi="Times New Roman"/>
                <w:sz w:val="20"/>
                <w:szCs w:val="20"/>
              </w:rPr>
              <w:t xml:space="preserve"> (d).</w:t>
            </w:r>
          </w:p>
          <w:p w:rsidR="009F76F6" w:rsidRDefault="009F76F6" w:rsidP="000661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 w:rsidRPr="009F76F6">
              <w:rPr>
                <w:noProof/>
              </w:rPr>
              <w:drawing>
                <wp:inline distT="0" distB="0" distL="0" distR="0">
                  <wp:extent cx="2847975" cy="2295242"/>
                  <wp:effectExtent l="19050" t="0" r="9525" b="0"/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53" cy="2295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7DA" w:rsidRPr="009F76F6" w:rsidRDefault="009F76F6" w:rsidP="009758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0"/>
                <w:szCs w:val="20"/>
                <w:lang w:eastAsia="pl-PL"/>
              </w:rPr>
            </w:pPr>
            <w:r w:rsidRPr="009F76F6">
              <w:rPr>
                <w:rFonts w:ascii="Times New Roman" w:hAnsi="Times New Roman"/>
                <w:sz w:val="20"/>
                <w:szCs w:val="20"/>
              </w:rPr>
              <w:t xml:space="preserve">AFM </w:t>
            </w:r>
            <w:r w:rsidR="009758F7">
              <w:rPr>
                <w:rFonts w:ascii="Times New Roman" w:hAnsi="Times New Roman"/>
                <w:sz w:val="20"/>
                <w:szCs w:val="20"/>
              </w:rPr>
              <w:t xml:space="preserve">images of the film formed by evaporation of the solvent in the absence of magnetic field (left) and in the presence of the magnetic field </w:t>
            </w:r>
            <w:r w:rsidRPr="009F76F6">
              <w:rPr>
                <w:rFonts w:ascii="Times New Roman" w:hAnsi="Times New Roman"/>
                <w:sz w:val="20"/>
                <w:szCs w:val="20"/>
              </w:rPr>
              <w:t>(</w:t>
            </w:r>
            <w:r w:rsidR="009758F7">
              <w:rPr>
                <w:rFonts w:ascii="Times New Roman" w:hAnsi="Times New Roman"/>
                <w:sz w:val="20"/>
                <w:szCs w:val="20"/>
              </w:rPr>
              <w:t xml:space="preserve">right) at room temperature and pressure </w:t>
            </w:r>
          </w:p>
        </w:tc>
        <w:tc>
          <w:tcPr>
            <w:tcW w:w="1579" w:type="dxa"/>
            <w:shd w:val="clear" w:color="auto" w:fill="auto"/>
          </w:tcPr>
          <w:p w:rsidR="003727DA" w:rsidRPr="00C370B5" w:rsidRDefault="009758F7" w:rsidP="009758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 xml:space="preserve">Evaluation of morphology by </w:t>
            </w:r>
            <w:r w:rsidR="00C370B5" w:rsidRPr="00C370B5">
              <w:rPr>
                <w:rFonts w:ascii="Times New Roman" w:hAnsi="Times New Roman"/>
                <w:sz w:val="24"/>
                <w:szCs w:val="24"/>
                <w:lang w:val="ro-RO"/>
              </w:rPr>
              <w:t>SEM, TEM, AFM și DLS</w:t>
            </w:r>
          </w:p>
        </w:tc>
        <w:tc>
          <w:tcPr>
            <w:tcW w:w="1228" w:type="dxa"/>
            <w:shd w:val="clear" w:color="auto" w:fill="auto"/>
          </w:tcPr>
          <w:p w:rsidR="003727DA" w:rsidRPr="002F6C8D" w:rsidRDefault="009758F7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Pr="00636D29">
              <w:rPr>
                <w:rFonts w:ascii="Times New Roman" w:hAnsi="Times New Roman"/>
                <w:sz w:val="20"/>
                <w:szCs w:val="20"/>
              </w:rPr>
              <w:t>ndicator of achievement</w:t>
            </w:r>
          </w:p>
        </w:tc>
      </w:tr>
      <w:tr w:rsidR="008C7792" w:rsidRPr="00FB71DC" w:rsidTr="000D2AF5">
        <w:trPr>
          <w:trHeight w:val="226"/>
          <w:jc w:val="center"/>
        </w:trPr>
        <w:tc>
          <w:tcPr>
            <w:tcW w:w="9279" w:type="dxa"/>
            <w:gridSpan w:val="4"/>
            <w:shd w:val="clear" w:color="auto" w:fill="auto"/>
          </w:tcPr>
          <w:p w:rsidR="0080797C" w:rsidRPr="00F35DE3" w:rsidRDefault="0080797C" w:rsidP="007C6D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Obje</w:t>
            </w:r>
            <w:r w:rsidR="00EC12D1" w:rsidRPr="00EC12D1">
              <w:rPr>
                <w:rFonts w:ascii="Times New Roman" w:hAnsi="Times New Roman"/>
                <w:b/>
                <w:sz w:val="24"/>
                <w:szCs w:val="24"/>
              </w:rPr>
              <w:t>ctiv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="00EC12D1" w:rsidRPr="00EC12D1">
              <w:rPr>
                <w:rFonts w:ascii="Times New Roman" w:hAnsi="Times New Roman"/>
                <w:b/>
                <w:sz w:val="24"/>
                <w:szCs w:val="24"/>
              </w:rPr>
              <w:t xml:space="preserve"> 2. </w:t>
            </w:r>
            <w:r w:rsidRPr="00CA45E6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Evaluation of some properties and potential applications for the obtained metallo-silicon networks</w:t>
            </w:r>
            <w:r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 xml:space="preserve">; </w:t>
            </w:r>
            <w:r w:rsidR="00D71D20">
              <w:rPr>
                <w:rFonts w:ascii="Times New Roman" w:hAnsi="Times New Roman"/>
                <w:b/>
                <w:color w:val="FF0000"/>
                <w:sz w:val="24"/>
                <w:szCs w:val="24"/>
                <w:lang w:val="ro-RO"/>
              </w:rPr>
              <w:t>Expected indicator: The results of at least an applicability test for three networks</w:t>
            </w:r>
            <w:r w:rsidRPr="00400D8E">
              <w:rPr>
                <w:rFonts w:ascii="Times New Roman" w:hAnsi="Times New Roman"/>
                <w:b/>
                <w:color w:val="FF0000"/>
                <w:sz w:val="24"/>
                <w:szCs w:val="24"/>
                <w:lang w:val="ro-RO"/>
              </w:rPr>
              <w:t xml:space="preserve">; </w:t>
            </w:r>
            <w:r w:rsidRPr="001F0446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ro-RO"/>
              </w:rPr>
              <w:t>Achieved</w:t>
            </w:r>
            <w:r w:rsidR="00DE411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ro-RO"/>
              </w:rPr>
              <w:t xml:space="preserve"> </w:t>
            </w:r>
            <w:r w:rsidRPr="00E4411E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it-IT"/>
              </w:rPr>
              <w:t>objective</w:t>
            </w:r>
          </w:p>
          <w:p w:rsidR="00EC12D1" w:rsidRPr="00D71D20" w:rsidRDefault="0080797C" w:rsidP="007C6D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CA45E6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2.1. </w:t>
            </w:r>
            <w:r w:rsidRPr="00503CA4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Testing of the </w:t>
            </w:r>
            <w:r w:rsidRPr="00503CA4">
              <w:rPr>
                <w:rFonts w:ascii="Times New Roman" w:hAnsi="Times New Roman"/>
                <w:sz w:val="24"/>
                <w:szCs w:val="24"/>
              </w:rPr>
              <w:t>networks in hosting various guest molecules acting as storage, separation, catalysis, etc.</w:t>
            </w:r>
            <w:r w:rsidR="00D71D20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- </w:t>
            </w:r>
            <w:r w:rsidR="00D71D20" w:rsidRPr="001F0446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ro-RO"/>
              </w:rPr>
              <w:t>Achieved</w:t>
            </w:r>
            <w:r w:rsidR="00DE411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ro-RO"/>
              </w:rPr>
              <w:t xml:space="preserve"> </w:t>
            </w:r>
            <w:r w:rsidR="00D71D20" w:rsidRPr="00E4411E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it-IT"/>
              </w:rPr>
              <w:t>objective</w:t>
            </w:r>
          </w:p>
        </w:tc>
      </w:tr>
      <w:tr w:rsidR="00657E6E" w:rsidRPr="00FB71DC" w:rsidTr="000D2AF5">
        <w:trPr>
          <w:trHeight w:val="226"/>
          <w:jc w:val="center"/>
        </w:trPr>
        <w:tc>
          <w:tcPr>
            <w:tcW w:w="872" w:type="dxa"/>
            <w:shd w:val="clear" w:color="auto" w:fill="auto"/>
          </w:tcPr>
          <w:p w:rsidR="00657E6E" w:rsidRPr="002F6C8D" w:rsidRDefault="008C7792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pl-PL"/>
              </w:rPr>
              <w:t>1</w:t>
            </w:r>
            <w:r w:rsidR="00657E6E"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5600" w:type="dxa"/>
            <w:shd w:val="clear" w:color="auto" w:fill="auto"/>
          </w:tcPr>
          <w:p w:rsidR="00EC12D1" w:rsidRPr="00324779" w:rsidRDefault="002E48C3" w:rsidP="007C6D3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Evaluation of antimicrobial properties of some </w:t>
            </w:r>
            <w:r w:rsidRPr="00324779">
              <w:rPr>
                <w:rFonts w:ascii="Times New Roman" w:hAnsi="Times New Roman"/>
                <w:b/>
                <w:i/>
                <w:sz w:val="24"/>
                <w:szCs w:val="24"/>
              </w:rPr>
              <w:t>Cu</w:t>
            </w:r>
            <w:r w:rsidRPr="00324779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  <w:t>2+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and</w:t>
            </w:r>
            <w:r w:rsidRPr="0032477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Zn</w:t>
            </w:r>
            <w:r w:rsidRPr="00324779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  <w:t>2+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complexes with Schiff base ligands </w:t>
            </w:r>
          </w:p>
          <w:p w:rsidR="00657E6E" w:rsidRDefault="00657E6E" w:rsidP="00AC1B5B">
            <w:pPr>
              <w:spacing w:after="0"/>
              <w:jc w:val="center"/>
            </w:pPr>
          </w:p>
          <w:p w:rsidR="008C7792" w:rsidRPr="002D5D76" w:rsidRDefault="00EC12D1" w:rsidP="002D5D76">
            <w:pPr>
              <w:spacing w:after="0"/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object w:dxaOrig="7200" w:dyaOrig="4305">
                <v:shape id="_x0000_i1029" type="#_x0000_t75" style="width:264.75pt;height:159pt" o:ole="">
                  <v:imagedata r:id="rId44" o:title=""/>
                </v:shape>
                <o:OLEObject Type="Embed" ProgID="PBrush" ShapeID="_x0000_i1029" DrawAspect="Content" ObjectID="_1535191142" r:id="rId45"/>
              </w:object>
            </w:r>
          </w:p>
        </w:tc>
        <w:tc>
          <w:tcPr>
            <w:tcW w:w="1579" w:type="dxa"/>
            <w:shd w:val="clear" w:color="auto" w:fill="auto"/>
          </w:tcPr>
          <w:p w:rsidR="006705E7" w:rsidRPr="00EC12D1" w:rsidRDefault="002E48C3" w:rsidP="002E48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</w:rPr>
              <w:t>The studies have been carried out on three species of fungi</w:t>
            </w:r>
            <w:r w:rsidR="00EC12D1" w:rsidRPr="00EC12D1">
              <w:rPr>
                <w:rFonts w:ascii="Times New Roman" w:hAnsi="Times New Roman"/>
              </w:rPr>
              <w:t xml:space="preserve">  (Aspergillusfumigatus ATCC 66567, Penicilliumchrysogenum ATCC 20044,  Fusarium ATCC 20327 ) </w:t>
            </w:r>
            <w:r>
              <w:rPr>
                <w:rFonts w:ascii="Times New Roman" w:hAnsi="Times New Roman"/>
              </w:rPr>
              <w:t>and two species of bacteria</w:t>
            </w:r>
            <w:r w:rsidR="00EC12D1" w:rsidRPr="00EC12D1">
              <w:rPr>
                <w:rFonts w:ascii="Times New Roman" w:hAnsi="Times New Roman"/>
              </w:rPr>
              <w:t>(Pseudomonas sp. ATCC 15780 și Bacillus sp. ATCC 31073)</w:t>
            </w:r>
          </w:p>
        </w:tc>
        <w:tc>
          <w:tcPr>
            <w:tcW w:w="1228" w:type="dxa"/>
            <w:shd w:val="clear" w:color="auto" w:fill="auto"/>
          </w:tcPr>
          <w:p w:rsidR="00657E6E" w:rsidRDefault="002E48C3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Pr="00636D29">
              <w:rPr>
                <w:rFonts w:ascii="Times New Roman" w:hAnsi="Times New Roman"/>
                <w:sz w:val="20"/>
                <w:szCs w:val="20"/>
              </w:rPr>
              <w:t>ndicator of achievement</w:t>
            </w:r>
          </w:p>
        </w:tc>
      </w:tr>
      <w:tr w:rsidR="00657E6E" w:rsidRPr="00FB71DC" w:rsidTr="000D2AF5">
        <w:trPr>
          <w:trHeight w:val="5480"/>
          <w:jc w:val="center"/>
        </w:trPr>
        <w:tc>
          <w:tcPr>
            <w:tcW w:w="872" w:type="dxa"/>
            <w:shd w:val="clear" w:color="auto" w:fill="auto"/>
          </w:tcPr>
          <w:p w:rsidR="00657E6E" w:rsidRPr="002F6C8D" w:rsidRDefault="008C7792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pl-PL"/>
              </w:rPr>
              <w:t>2</w:t>
            </w:r>
            <w:r w:rsidR="00657E6E"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5600" w:type="dxa"/>
            <w:shd w:val="clear" w:color="auto" w:fill="auto"/>
          </w:tcPr>
          <w:p w:rsidR="00EC12D1" w:rsidRPr="001444D3" w:rsidRDefault="002E48C3" w:rsidP="00224FB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Evaluation of emission (fluorescence) properties of some metal complexes and extended networks based on </w:t>
            </w:r>
            <w:r w:rsidR="00EC12D1" w:rsidRPr="001444D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Zn</w:t>
            </w:r>
            <w:r w:rsidR="00EC12D1" w:rsidRPr="001444D3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  <w:t>2+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and Sciff base and carboxylic acid ligands </w:t>
            </w:r>
          </w:p>
          <w:p w:rsidR="004830FB" w:rsidRDefault="00EC12D1" w:rsidP="00EC12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object w:dxaOrig="7200" w:dyaOrig="2325">
                <v:shape id="_x0000_i1030" type="#_x0000_t75" style="width:269.25pt;height:87pt" o:ole="">
                  <v:imagedata r:id="rId46" o:title=""/>
                </v:shape>
                <o:OLEObject Type="Embed" ProgID="PBrush" ShapeID="_x0000_i1030" DrawAspect="Content" ObjectID="_1535191143" r:id="rId47"/>
              </w:object>
            </w:r>
          </w:p>
          <w:p w:rsidR="00EC12D1" w:rsidRDefault="00EC12D1" w:rsidP="00EC12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12D1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3314700" cy="1356739"/>
                  <wp:effectExtent l="19050" t="0" r="0" b="0"/>
                  <wp:docPr id="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199" cy="1356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2D1" w:rsidRDefault="002E48C3" w:rsidP="00EC12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Fluorescence spectra of </w:t>
            </w:r>
            <w:r w:rsidR="00EC12D1" w:rsidRPr="00EC12D1">
              <w:rPr>
                <w:rFonts w:ascii="Times New Roman" w:hAnsi="Times New Roman"/>
                <w:sz w:val="20"/>
                <w:szCs w:val="20"/>
              </w:rPr>
              <w:t xml:space="preserve"> a-</w:t>
            </w:r>
            <w:r w:rsidR="00EC12D1" w:rsidRPr="00EC12D1">
              <w:rPr>
                <w:rFonts w:ascii="Times New Roman" w:hAnsi="Times New Roman"/>
                <w:sz w:val="20"/>
                <w:szCs w:val="20"/>
                <w:lang w:eastAsia="ro-RO"/>
              </w:rPr>
              <w:t>[Zn(L</w:t>
            </w:r>
            <w:r w:rsidR="00EC12D1" w:rsidRPr="00EC12D1">
              <w:rPr>
                <w:rFonts w:ascii="Times New Roman" w:hAnsi="Times New Roman"/>
                <w:sz w:val="20"/>
                <w:szCs w:val="20"/>
                <w:vertAlign w:val="superscript"/>
                <w:lang w:eastAsia="ro-RO"/>
              </w:rPr>
              <w:t>A</w:t>
            </w:r>
            <w:r w:rsidR="00EC12D1" w:rsidRPr="00EC12D1">
              <w:rPr>
                <w:rFonts w:ascii="Times New Roman" w:hAnsi="Times New Roman"/>
                <w:sz w:val="20"/>
                <w:szCs w:val="20"/>
                <w:lang w:eastAsia="ro-RO"/>
              </w:rPr>
              <w:t>)</w:t>
            </w:r>
            <w:r w:rsidR="00EC12D1" w:rsidRPr="00EC12D1">
              <w:rPr>
                <w:rFonts w:ascii="Times New Roman" w:hAnsi="Times New Roman"/>
                <w:sz w:val="20"/>
                <w:szCs w:val="20"/>
                <w:vertAlign w:val="subscript"/>
                <w:lang w:eastAsia="ro-RO"/>
              </w:rPr>
              <w:t>2</w:t>
            </w:r>
            <w:r w:rsidR="00EC12D1" w:rsidRPr="00EC12D1">
              <w:rPr>
                <w:rFonts w:ascii="Times New Roman" w:hAnsi="Times New Roman"/>
                <w:sz w:val="20"/>
                <w:szCs w:val="20"/>
                <w:lang w:eastAsia="ro-RO"/>
              </w:rPr>
              <w:t>] şi b-</w:t>
            </w:r>
            <w:r w:rsidR="00EC12D1" w:rsidRPr="00EC12D1">
              <w:rPr>
                <w:rFonts w:ascii="Times New Roman" w:hAnsi="Times New Roman"/>
                <w:color w:val="000000"/>
                <w:sz w:val="20"/>
                <w:szCs w:val="20"/>
              </w:rPr>
              <w:t>[Zn(HL</w:t>
            </w:r>
            <w:r w:rsidR="00EC12D1" w:rsidRPr="00EC12D1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B</w:t>
            </w:r>
            <w:r w:rsidR="00EC12D1" w:rsidRPr="00EC12D1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  <w:r w:rsidR="00EC12D1" w:rsidRPr="00EC12D1">
              <w:rPr>
                <w:rFonts w:ascii="Times New Roman" w:hAnsi="Times New Roman"/>
                <w:color w:val="000000"/>
                <w:sz w:val="20"/>
                <w:szCs w:val="20"/>
                <w:vertAlign w:val="subscript"/>
              </w:rPr>
              <w:t>2</w:t>
            </w:r>
            <w:r w:rsidR="00EC12D1" w:rsidRPr="00EC12D1">
              <w:rPr>
                <w:rFonts w:ascii="Times New Roman" w:hAnsi="Times New Roman"/>
                <w:color w:val="000000"/>
                <w:sz w:val="20"/>
                <w:szCs w:val="20"/>
              </w:rPr>
              <w:t>(H</w:t>
            </w:r>
            <w:r w:rsidR="00EC12D1" w:rsidRPr="00EC12D1">
              <w:rPr>
                <w:rFonts w:ascii="Times New Roman" w:hAnsi="Times New Roman"/>
                <w:color w:val="000000"/>
                <w:sz w:val="20"/>
                <w:szCs w:val="20"/>
                <w:vertAlign w:val="subscript"/>
              </w:rPr>
              <w:t>2</w:t>
            </w:r>
            <w:r w:rsidR="00EC12D1" w:rsidRPr="00EC12D1">
              <w:rPr>
                <w:rFonts w:ascii="Times New Roman" w:hAnsi="Times New Roman"/>
                <w:color w:val="000000"/>
                <w:sz w:val="20"/>
                <w:szCs w:val="20"/>
              </w:rPr>
              <w:t>O)</w:t>
            </w:r>
            <w:r w:rsidR="00EC12D1" w:rsidRPr="00EC12D1">
              <w:rPr>
                <w:rFonts w:ascii="Times New Roman" w:hAnsi="Times New Roman"/>
                <w:color w:val="000000"/>
                <w:sz w:val="20"/>
                <w:szCs w:val="20"/>
                <w:vertAlign w:val="subscript"/>
              </w:rPr>
              <w:t>2</w:t>
            </w:r>
            <w:r w:rsidR="00EC12D1" w:rsidRPr="00EC12D1">
              <w:rPr>
                <w:rFonts w:ascii="Times New Roman" w:hAnsi="Times New Roman"/>
                <w:color w:val="000000"/>
                <w:sz w:val="20"/>
                <w:szCs w:val="20"/>
              </w:rPr>
              <w:t>]</w:t>
            </w:r>
            <w:r w:rsidR="00EC12D1" w:rsidRPr="00EC12D1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2+</w:t>
            </w:r>
          </w:p>
          <w:p w:rsidR="00EC12D1" w:rsidRPr="00EC12D1" w:rsidRDefault="00EC12D1" w:rsidP="00EC12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9" w:type="dxa"/>
            <w:shd w:val="clear" w:color="auto" w:fill="auto"/>
          </w:tcPr>
          <w:p w:rsidR="006705E7" w:rsidRDefault="006705E7" w:rsidP="006705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>UV-vis</w:t>
            </w:r>
          </w:p>
          <w:p w:rsidR="00657E6E" w:rsidRDefault="00EC12D1" w:rsidP="006705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>Fluorescen</w:t>
            </w:r>
            <w:r w:rsidR="002E48C3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>ce</w:t>
            </w:r>
          </w:p>
        </w:tc>
        <w:tc>
          <w:tcPr>
            <w:tcW w:w="1228" w:type="dxa"/>
            <w:shd w:val="clear" w:color="auto" w:fill="auto"/>
          </w:tcPr>
          <w:p w:rsidR="00657E6E" w:rsidRDefault="002E48C3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Pr="00636D29">
              <w:rPr>
                <w:rFonts w:ascii="Times New Roman" w:hAnsi="Times New Roman"/>
                <w:sz w:val="20"/>
                <w:szCs w:val="20"/>
              </w:rPr>
              <w:t>ndicator of achievement</w:t>
            </w:r>
          </w:p>
        </w:tc>
      </w:tr>
      <w:tr w:rsidR="00657E6E" w:rsidRPr="00FB71DC" w:rsidTr="000D2AF5">
        <w:trPr>
          <w:cantSplit/>
          <w:trHeight w:val="738"/>
          <w:jc w:val="center"/>
        </w:trPr>
        <w:tc>
          <w:tcPr>
            <w:tcW w:w="872" w:type="dxa"/>
            <w:shd w:val="clear" w:color="auto" w:fill="auto"/>
          </w:tcPr>
          <w:p w:rsidR="00657E6E" w:rsidRPr="002F6C8D" w:rsidRDefault="008C7792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pl-PL"/>
              </w:rPr>
              <w:t>3</w:t>
            </w:r>
            <w:r w:rsidR="00657E6E"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5600" w:type="dxa"/>
            <w:shd w:val="clear" w:color="auto" w:fill="auto"/>
          </w:tcPr>
          <w:p w:rsidR="009A4451" w:rsidRPr="001444D3" w:rsidRDefault="002E48C3" w:rsidP="00224FB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Evaluation of catalytic properties in hydrocarboxylation of linear and cyclic alkanes of the complex </w:t>
            </w:r>
            <w:r w:rsidR="009A4451" w:rsidRPr="001444D3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</w:rPr>
              <w:t>[Cu</w:t>
            </w:r>
            <w:r w:rsidR="009A4451" w:rsidRPr="001444D3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  <w:vertAlign w:val="subscript"/>
              </w:rPr>
              <w:t>4</w:t>
            </w:r>
            <w:r w:rsidR="009A4451" w:rsidRPr="001444D3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</w:rPr>
              <w:t>(μ</w:t>
            </w:r>
            <w:r w:rsidR="009A4451" w:rsidRPr="001444D3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  <w:vertAlign w:val="subscript"/>
              </w:rPr>
              <w:t>4</w:t>
            </w:r>
            <w:r w:rsidR="009A4451" w:rsidRPr="001444D3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</w:rPr>
              <w:t>-O)(L</w:t>
            </w:r>
            <w:r w:rsidR="009A4451" w:rsidRPr="001444D3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  <w:vertAlign w:val="superscript"/>
              </w:rPr>
              <w:t>2</w:t>
            </w:r>
            <w:r w:rsidR="009A4451" w:rsidRPr="001444D3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</w:rPr>
              <w:t>)</w:t>
            </w:r>
            <w:r w:rsidR="009A4451" w:rsidRPr="001444D3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  <w:vertAlign w:val="subscript"/>
              </w:rPr>
              <w:t>2</w:t>
            </w:r>
            <w:r w:rsidR="009A4451" w:rsidRPr="001444D3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</w:rPr>
              <w:t>Cl</w:t>
            </w:r>
            <w:r w:rsidR="009A4451" w:rsidRPr="001444D3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  <w:vertAlign w:val="subscript"/>
              </w:rPr>
              <w:t>4</w:t>
            </w:r>
            <w:r w:rsidR="009A4451" w:rsidRPr="001444D3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</w:rPr>
              <w:t>]</w:t>
            </w:r>
          </w:p>
          <w:p w:rsidR="00B16163" w:rsidRDefault="009A4451" w:rsidP="00645F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4451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2847975" cy="695325"/>
                  <wp:effectExtent l="19050" t="0" r="0" b="0"/>
                  <wp:docPr id="20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451" w:rsidRDefault="002E48C3" w:rsidP="009A4451">
            <w:pPr>
              <w:spacing w:after="0"/>
              <w:ind w:right="28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Hydrocarboxylation in one step in mild conditions of alkanes </w:t>
            </w:r>
            <w:r w:rsidR="009A4451" w:rsidRPr="009A4451">
              <w:rPr>
                <w:rFonts w:ascii="Times New Roman" w:hAnsi="Times New Roman"/>
                <w:sz w:val="20"/>
                <w:szCs w:val="20"/>
              </w:rPr>
              <w:t>C</w:t>
            </w:r>
            <w:r w:rsidR="009A4451" w:rsidRPr="009A4451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n</w:t>
            </w:r>
            <w:r w:rsidR="009A4451" w:rsidRPr="009A4451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9A4451" w:rsidRPr="009A4451">
              <w:rPr>
                <w:rFonts w:ascii="Times New Roman" w:hAnsi="Times New Roman"/>
                <w:i/>
                <w:sz w:val="20"/>
                <w:szCs w:val="20"/>
              </w:rPr>
              <w:t>n</w:t>
            </w:r>
            <w:r w:rsidR="009A4451" w:rsidRPr="009A4451">
              <w:rPr>
                <w:rFonts w:ascii="Times New Roman" w:hAnsi="Times New Roman"/>
                <w:sz w:val="20"/>
                <w:szCs w:val="20"/>
              </w:rPr>
              <w:t xml:space="preserve"> = 5−8)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in carboxylic acids </w:t>
            </w:r>
            <w:r w:rsidR="009A4451" w:rsidRPr="009A4451">
              <w:rPr>
                <w:rFonts w:ascii="Times New Roman" w:hAnsi="Times New Roman"/>
                <w:sz w:val="20"/>
                <w:szCs w:val="20"/>
              </w:rPr>
              <w:t>C</w:t>
            </w:r>
            <w:r w:rsidR="009A4451" w:rsidRPr="009A4451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n</w:t>
            </w:r>
            <w:r w:rsidR="009A4451" w:rsidRPr="009A4451">
              <w:rPr>
                <w:rFonts w:ascii="Times New Roman" w:hAnsi="Times New Roman"/>
                <w:sz w:val="20"/>
                <w:szCs w:val="20"/>
                <w:vertAlign w:val="subscript"/>
              </w:rPr>
              <w:t>+1</w:t>
            </w:r>
            <w:r>
              <w:rPr>
                <w:rFonts w:ascii="Times New Roman" w:hAnsi="Times New Roman"/>
                <w:sz w:val="20"/>
                <w:szCs w:val="20"/>
              </w:rPr>
              <w:t>in the presence of the catalyst</w:t>
            </w:r>
            <w:r w:rsidR="009A4451"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[Cu</w:t>
            </w:r>
            <w:r w:rsidR="009A4451"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  <w:vertAlign w:val="subscript"/>
              </w:rPr>
              <w:t>4</w:t>
            </w:r>
            <w:r w:rsidR="009A4451"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(μ</w:t>
            </w:r>
            <w:r w:rsidR="009A4451"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  <w:vertAlign w:val="subscript"/>
              </w:rPr>
              <w:t>4</w:t>
            </w:r>
            <w:r w:rsidR="009A4451"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)(L</w:t>
            </w:r>
            <w:r w:rsidR="009A4451"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  <w:vertAlign w:val="superscript"/>
              </w:rPr>
              <w:t>2</w:t>
            </w:r>
            <w:r w:rsidR="009A4451"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)</w:t>
            </w:r>
            <w:r w:rsidR="009A4451"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  <w:vertAlign w:val="subscript"/>
              </w:rPr>
              <w:t>2</w:t>
            </w:r>
            <w:r w:rsidR="009A4451"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Cl</w:t>
            </w:r>
            <w:r w:rsidR="009A4451"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  <w:vertAlign w:val="subscript"/>
              </w:rPr>
              <w:t>4</w:t>
            </w:r>
            <w:r w:rsidR="009A4451"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]</w:t>
            </w:r>
          </w:p>
          <w:p w:rsidR="009A4451" w:rsidRDefault="009A4451" w:rsidP="009A4451">
            <w:pPr>
              <w:spacing w:after="0"/>
              <w:ind w:right="28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</w:pPr>
          </w:p>
          <w:p w:rsidR="001152FC" w:rsidRDefault="001152FC" w:rsidP="001152FC">
            <w:pPr>
              <w:spacing w:after="0"/>
              <w:ind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Versatility of the substrate and selectivity in the direct hydrocarboxylation of the linear and cyclic alkanes in the presence of the copper catalyst</w:t>
            </w:r>
          </w:p>
          <w:p w:rsidR="009A4451" w:rsidRDefault="009A4451" w:rsidP="001152FC">
            <w:pPr>
              <w:spacing w:after="0"/>
              <w:ind w:right="28"/>
              <w:jc w:val="center"/>
            </w:pPr>
            <w:r>
              <w:object w:dxaOrig="7185" w:dyaOrig="9180">
                <v:shape id="_x0000_i1031" type="#_x0000_t75" style="width:269.25pt;height:343.5pt" o:ole="">
                  <v:imagedata r:id="rId50" o:title=""/>
                </v:shape>
                <o:OLEObject Type="Embed" ProgID="PBrush" ShapeID="_x0000_i1031" DrawAspect="Content" ObjectID="_1535191144" r:id="rId51"/>
              </w:object>
            </w:r>
          </w:p>
          <w:p w:rsidR="009A4451" w:rsidRPr="001152FC" w:rsidRDefault="001152FC" w:rsidP="009A4451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52F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Peroxidative oxidation of cyclohexane </w:t>
            </w:r>
            <w:r w:rsidR="009A4451" w:rsidRPr="003A5BC1">
              <w:rPr>
                <w:rFonts w:ascii="Arial" w:hAnsi="Arial" w:cs="Arial"/>
              </w:rPr>
              <w:object w:dxaOrig="5663" w:dyaOrig="1120">
                <v:shape id="_x0000_i1032" type="#_x0000_t75" style="width:210.75pt;height:42pt" o:ole="">
                  <v:imagedata r:id="rId52" o:title=""/>
                </v:shape>
                <o:OLEObject Type="Embed" ProgID="ChemDraw.Document.6.0" ShapeID="_x0000_i1032" DrawAspect="Content" ObjectID="_1535191145" r:id="rId53"/>
              </w:object>
            </w:r>
          </w:p>
          <w:p w:rsidR="009A4451" w:rsidRPr="009A4451" w:rsidRDefault="001152FC" w:rsidP="009A4451">
            <w:pPr>
              <w:spacing w:after="0"/>
              <w:ind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Oxidation of cyclohexane to cyclohexanol and cyclohexanone in the presence of the copper catalyst</w:t>
            </w:r>
            <w:r w:rsidR="00DE411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A4451"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[Cu</w:t>
            </w:r>
            <w:r w:rsidR="009A4451"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  <w:vertAlign w:val="subscript"/>
              </w:rPr>
              <w:t>4</w:t>
            </w:r>
            <w:r w:rsidR="009A4451"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(μ</w:t>
            </w:r>
            <w:r w:rsidR="009A4451"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  <w:vertAlign w:val="subscript"/>
              </w:rPr>
              <w:t>4</w:t>
            </w:r>
            <w:r w:rsidR="009A4451"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)(L</w:t>
            </w:r>
            <w:r w:rsidR="009A4451"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  <w:vertAlign w:val="superscript"/>
              </w:rPr>
              <w:t>2</w:t>
            </w:r>
            <w:r w:rsidR="009A4451"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)</w:t>
            </w:r>
            <w:r w:rsidR="009A4451"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  <w:vertAlign w:val="subscript"/>
              </w:rPr>
              <w:t>2</w:t>
            </w:r>
            <w:r w:rsidR="009A4451"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Cl</w:t>
            </w:r>
            <w:r w:rsidR="009A4451"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  <w:vertAlign w:val="subscript"/>
              </w:rPr>
              <w:t>4</w:t>
            </w:r>
            <w:r w:rsidR="009A4451" w:rsidRPr="009A4451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]</w:t>
            </w:r>
          </w:p>
          <w:p w:rsidR="009A4451" w:rsidRDefault="009A4451" w:rsidP="009A44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A4451" w:rsidRPr="00B16163" w:rsidRDefault="009A4451" w:rsidP="009A4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9" w:type="dxa"/>
            <w:shd w:val="clear" w:color="auto" w:fill="auto"/>
          </w:tcPr>
          <w:p w:rsidR="00657E6E" w:rsidRDefault="001152FC" w:rsidP="006705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Hydrocarboxylation of linear and cyclic alkanes</w:t>
            </w:r>
            <w:r w:rsidR="009A445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A4451" w:rsidRDefault="009A4451" w:rsidP="006705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0A8E" w:rsidRDefault="001152FC" w:rsidP="009A44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Peroxidative oxidation of cyclohexane</w:t>
            </w:r>
            <w:r w:rsidR="002E0A8E">
              <w:rPr>
                <w:rFonts w:ascii="Times New Roman" w:hAnsi="Times New Roman"/>
              </w:rPr>
              <w:t>;</w:t>
            </w:r>
          </w:p>
          <w:p w:rsidR="002E0A8E" w:rsidRDefault="002E0A8E" w:rsidP="009A44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2E0A8E" w:rsidRDefault="002E0A8E" w:rsidP="009A44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2E0A8E" w:rsidRDefault="001152FC" w:rsidP="002E0A8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Oxidation of </w:t>
            </w:r>
            <w:r w:rsidR="002E0A8E" w:rsidRPr="002E0A8E">
              <w:rPr>
                <w:rFonts w:ascii="Times New Roman" w:hAnsi="Times New Roman"/>
              </w:rPr>
              <w:t>1-</w:t>
            </w:r>
            <w:r>
              <w:rPr>
                <w:rFonts w:ascii="Times New Roman" w:hAnsi="Times New Roman"/>
              </w:rPr>
              <w:t>phenylethanol by microwaves irradiation in the absence of the solvents</w:t>
            </w:r>
            <w:r w:rsidR="002E0A8E">
              <w:rPr>
                <w:rFonts w:ascii="Times New Roman" w:hAnsi="Times New Roman"/>
              </w:rPr>
              <w:t>;</w:t>
            </w:r>
          </w:p>
          <w:p w:rsidR="002E0A8E" w:rsidRDefault="002E0A8E" w:rsidP="002E0A8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2E0A8E" w:rsidRPr="002E0A8E" w:rsidRDefault="002E0A8E" w:rsidP="002E0A8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A4451" w:rsidRPr="009A4451" w:rsidRDefault="009A4451" w:rsidP="009A44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A4451" w:rsidRDefault="009A4451" w:rsidP="006705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451" w:rsidRPr="009A4451" w:rsidRDefault="009A4451" w:rsidP="006705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228" w:type="dxa"/>
            <w:shd w:val="clear" w:color="auto" w:fill="auto"/>
          </w:tcPr>
          <w:p w:rsidR="00657E6E" w:rsidRDefault="002E48C3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Pr="00636D29">
              <w:rPr>
                <w:rFonts w:ascii="Times New Roman" w:hAnsi="Times New Roman"/>
                <w:sz w:val="20"/>
                <w:szCs w:val="20"/>
              </w:rPr>
              <w:t>ndicator of achievement</w:t>
            </w:r>
          </w:p>
        </w:tc>
      </w:tr>
      <w:tr w:rsidR="008C7792" w:rsidRPr="00FB71DC" w:rsidTr="000D2AF5">
        <w:trPr>
          <w:cantSplit/>
          <w:trHeight w:val="738"/>
          <w:jc w:val="center"/>
        </w:trPr>
        <w:tc>
          <w:tcPr>
            <w:tcW w:w="872" w:type="dxa"/>
            <w:shd w:val="clear" w:color="auto" w:fill="auto"/>
          </w:tcPr>
          <w:p w:rsidR="008C7792" w:rsidRDefault="008C7792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5600" w:type="dxa"/>
            <w:shd w:val="clear" w:color="auto" w:fill="auto"/>
          </w:tcPr>
          <w:p w:rsidR="001152FC" w:rsidRDefault="001152FC" w:rsidP="001152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Total yield (cyclohexane and cyclohexanone) depending on time in oxidation of cyclohexane by </w:t>
            </w:r>
            <w:r w:rsidR="009A4451" w:rsidRPr="009A4451">
              <w:rPr>
                <w:rFonts w:ascii="Times New Roman" w:hAnsi="Times New Roman"/>
                <w:sz w:val="20"/>
                <w:szCs w:val="20"/>
              </w:rPr>
              <w:t>H</w:t>
            </w:r>
            <w:r w:rsidR="009A4451" w:rsidRPr="009A4451">
              <w:rPr>
                <w:rFonts w:ascii="Times New Roman" w:hAnsi="Times New Roman"/>
                <w:sz w:val="20"/>
                <w:szCs w:val="20"/>
                <w:vertAlign w:val="subscript"/>
              </w:rPr>
              <w:t>2</w:t>
            </w:r>
            <w:r w:rsidR="009A4451" w:rsidRPr="009A4451">
              <w:rPr>
                <w:rFonts w:ascii="Times New Roman" w:hAnsi="Times New Roman"/>
                <w:sz w:val="20"/>
                <w:szCs w:val="20"/>
              </w:rPr>
              <w:t>O</w:t>
            </w:r>
            <w:r w:rsidR="009A4451" w:rsidRPr="009A4451">
              <w:rPr>
                <w:rFonts w:ascii="Times New Roman" w:hAnsi="Times New Roman"/>
                <w:sz w:val="20"/>
                <w:szCs w:val="20"/>
                <w:vertAlign w:val="subscript"/>
              </w:rPr>
              <w:t>2</w:t>
            </w:r>
            <w:r w:rsidR="009A4451" w:rsidRPr="009A4451">
              <w:rPr>
                <w:rFonts w:ascii="Times New Roman" w:hAnsi="Times New Roman"/>
                <w:sz w:val="20"/>
                <w:szCs w:val="20"/>
              </w:rPr>
              <w:t xml:space="preserve"> (50%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aqueous solution) at </w:t>
            </w:r>
            <w:r w:rsidR="009A4451" w:rsidRPr="009A4451">
              <w:rPr>
                <w:rFonts w:ascii="Times New Roman" w:hAnsi="Times New Roman"/>
                <w:sz w:val="20"/>
                <w:szCs w:val="20"/>
              </w:rPr>
              <w:t xml:space="preserve"> 50 °C in CH</w:t>
            </w:r>
            <w:r w:rsidR="009A4451" w:rsidRPr="009A4451">
              <w:rPr>
                <w:rFonts w:ascii="Times New Roman" w:hAnsi="Times New Roman"/>
                <w:sz w:val="20"/>
                <w:szCs w:val="20"/>
                <w:vertAlign w:val="subscript"/>
              </w:rPr>
              <w:t>3</w:t>
            </w:r>
            <w:r w:rsidR="009A4451" w:rsidRPr="009A4451">
              <w:rPr>
                <w:rFonts w:ascii="Times New Roman" w:hAnsi="Times New Roman"/>
                <w:sz w:val="20"/>
                <w:szCs w:val="20"/>
              </w:rPr>
              <w:t xml:space="preserve">CN </w:t>
            </w:r>
            <w:r>
              <w:rPr>
                <w:rFonts w:ascii="Times New Roman" w:hAnsi="Times New Roman"/>
                <w:sz w:val="20"/>
                <w:szCs w:val="20"/>
              </w:rPr>
              <w:t>in the presence of copper catalyst</w:t>
            </w:r>
          </w:p>
          <w:p w:rsidR="001152FC" w:rsidRDefault="001152FC" w:rsidP="001152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27E69" w:rsidRDefault="009A4451" w:rsidP="001152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color w:val="000000"/>
                <w:sz w:val="24"/>
                <w:szCs w:val="24"/>
              </w:rPr>
            </w:pPr>
            <w:r>
              <w:object w:dxaOrig="7185" w:dyaOrig="4380">
                <v:shape id="_x0000_i1033" type="#_x0000_t75" style="width:269.25pt;height:164.25pt" o:ole="">
                  <v:imagedata r:id="rId54" o:title=""/>
                </v:shape>
                <o:OLEObject Type="Embed" ProgID="PBrush" ShapeID="_x0000_i1033" DrawAspect="Content" ObjectID="_1535191146" r:id="rId55"/>
              </w:object>
            </w:r>
          </w:p>
          <w:p w:rsidR="002E0A8E" w:rsidRPr="002E0A8E" w:rsidRDefault="001152FC" w:rsidP="002E0A8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Oxidation of 1-phenylethanol by Microwave-irradiation in  absence of solvents</w:t>
            </w:r>
          </w:p>
          <w:p w:rsidR="006705E7" w:rsidRDefault="00DB6E2A" w:rsidP="00DB6E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object w:dxaOrig="5696" w:dyaOrig="1078">
                <v:shape id="_x0000_i1034" type="#_x0000_t75" style="width:226.5pt;height:43.5pt" o:ole="">
                  <v:imagedata r:id="rId56" o:title=""/>
                </v:shape>
                <o:OLEObject Type="Embed" ProgID="ChemDraw.Document.6.0" ShapeID="_x0000_i1034" DrawAspect="Content" ObjectID="_1535191147" r:id="rId57"/>
              </w:object>
            </w:r>
          </w:p>
          <w:p w:rsidR="002E0A8E" w:rsidRDefault="001152FC" w:rsidP="002E0A8E">
            <w:pPr>
              <w:spacing w:after="0" w:line="240" w:lineRule="auto"/>
              <w:ind w:right="28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Oxidation of 1-phenylethanol to acetophenone by microwave irradiaon, in absence of solvents, in the presence of the catalyst</w:t>
            </w:r>
            <w:r w:rsidR="002E0A8E" w:rsidRPr="002E0A8E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[Cu</w:t>
            </w:r>
            <w:r w:rsidR="002E0A8E" w:rsidRPr="002E0A8E">
              <w:rPr>
                <w:rFonts w:ascii="Times New Roman" w:hAnsi="Times New Roman"/>
                <w:noProof/>
                <w:color w:val="000000"/>
                <w:sz w:val="20"/>
                <w:szCs w:val="20"/>
                <w:vertAlign w:val="subscript"/>
              </w:rPr>
              <w:t>4</w:t>
            </w:r>
            <w:r w:rsidR="002E0A8E" w:rsidRPr="002E0A8E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(μ</w:t>
            </w:r>
            <w:r w:rsidR="002E0A8E" w:rsidRPr="002E0A8E">
              <w:rPr>
                <w:rFonts w:ascii="Times New Roman" w:hAnsi="Times New Roman"/>
                <w:noProof/>
                <w:color w:val="000000"/>
                <w:sz w:val="20"/>
                <w:szCs w:val="20"/>
                <w:vertAlign w:val="subscript"/>
              </w:rPr>
              <w:t>4</w:t>
            </w:r>
            <w:r w:rsidR="002E0A8E" w:rsidRPr="002E0A8E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)(L</w:t>
            </w:r>
            <w:r w:rsidR="002E0A8E" w:rsidRPr="002E0A8E">
              <w:rPr>
                <w:rFonts w:ascii="Times New Roman" w:hAnsi="Times New Roman"/>
                <w:noProof/>
                <w:color w:val="000000"/>
                <w:sz w:val="20"/>
                <w:szCs w:val="20"/>
                <w:vertAlign w:val="superscript"/>
              </w:rPr>
              <w:t>2</w:t>
            </w:r>
            <w:r w:rsidR="002E0A8E" w:rsidRPr="002E0A8E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)</w:t>
            </w:r>
            <w:r w:rsidR="002E0A8E" w:rsidRPr="002E0A8E">
              <w:rPr>
                <w:rFonts w:ascii="Times New Roman" w:hAnsi="Times New Roman"/>
                <w:noProof/>
                <w:color w:val="000000"/>
                <w:sz w:val="20"/>
                <w:szCs w:val="20"/>
                <w:vertAlign w:val="subscript"/>
              </w:rPr>
              <w:t>2</w:t>
            </w:r>
            <w:r w:rsidR="002E0A8E" w:rsidRPr="002E0A8E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Cl</w:t>
            </w:r>
            <w:r w:rsidR="002E0A8E" w:rsidRPr="002E0A8E">
              <w:rPr>
                <w:rFonts w:ascii="Times New Roman" w:hAnsi="Times New Roman"/>
                <w:noProof/>
                <w:color w:val="000000"/>
                <w:sz w:val="20"/>
                <w:szCs w:val="20"/>
                <w:vertAlign w:val="subscript"/>
              </w:rPr>
              <w:t>4</w:t>
            </w:r>
            <w:r w:rsidR="002E0A8E" w:rsidRPr="002E0A8E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]</w:t>
            </w:r>
          </w:p>
          <w:p w:rsidR="00DB6E2A" w:rsidRDefault="00DB6E2A" w:rsidP="002E0A8E">
            <w:pPr>
              <w:spacing w:after="0" w:line="240" w:lineRule="auto"/>
              <w:ind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B6E2A" w:rsidRPr="00DB6E2A" w:rsidRDefault="001152FC" w:rsidP="002E0A8E">
            <w:pPr>
              <w:spacing w:after="0" w:line="240" w:lineRule="auto"/>
              <w:ind w:right="2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The results of catalysis in the presence of copper complex of the oxidation of 1-phenylethanol to acetophenone by microwave irradiation</w:t>
            </w:r>
          </w:p>
          <w:p w:rsidR="006705E7" w:rsidRPr="006705E7" w:rsidRDefault="00DB6E2A" w:rsidP="009A4451">
            <w:pPr>
              <w:spacing w:after="0" w:line="240" w:lineRule="auto"/>
              <w:jc w:val="center"/>
            </w:pPr>
            <w:r>
              <w:object w:dxaOrig="7185" w:dyaOrig="2805">
                <v:shape id="_x0000_i1035" type="#_x0000_t75" style="width:269.25pt;height:105pt" o:ole="">
                  <v:imagedata r:id="rId58" o:title=""/>
                </v:shape>
                <o:OLEObject Type="Embed" ProgID="PBrush" ShapeID="_x0000_i1035" DrawAspect="Content" ObjectID="_1535191148" r:id="rId59"/>
              </w:object>
            </w:r>
          </w:p>
        </w:tc>
        <w:tc>
          <w:tcPr>
            <w:tcW w:w="1579" w:type="dxa"/>
            <w:shd w:val="clear" w:color="auto" w:fill="auto"/>
          </w:tcPr>
          <w:p w:rsidR="008C7792" w:rsidRDefault="008C7792" w:rsidP="006705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228" w:type="dxa"/>
            <w:shd w:val="clear" w:color="auto" w:fill="auto"/>
          </w:tcPr>
          <w:p w:rsidR="008C7792" w:rsidRDefault="002E48C3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Pr="00636D29">
              <w:rPr>
                <w:rFonts w:ascii="Times New Roman" w:hAnsi="Times New Roman"/>
                <w:sz w:val="20"/>
                <w:szCs w:val="20"/>
              </w:rPr>
              <w:t>ndicator of achievement</w:t>
            </w:r>
          </w:p>
        </w:tc>
      </w:tr>
      <w:tr w:rsidR="008C7792" w:rsidRPr="00FB71DC" w:rsidTr="000D2AF5">
        <w:trPr>
          <w:cantSplit/>
          <w:trHeight w:val="738"/>
          <w:jc w:val="center"/>
        </w:trPr>
        <w:tc>
          <w:tcPr>
            <w:tcW w:w="872" w:type="dxa"/>
            <w:shd w:val="clear" w:color="auto" w:fill="auto"/>
          </w:tcPr>
          <w:p w:rsidR="008C7792" w:rsidRDefault="00B326AD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5600" w:type="dxa"/>
            <w:shd w:val="clear" w:color="auto" w:fill="auto"/>
          </w:tcPr>
          <w:p w:rsidR="00AB539F" w:rsidRDefault="00AB539F" w:rsidP="00AB539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B539F"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  <w:t xml:space="preserve">Testing of the </w:t>
            </w:r>
            <w:r w:rsidRPr="00AB539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networks in hosting various guest molecules acting as storage, separation, catalysis </w:t>
            </w:r>
          </w:p>
          <w:p w:rsidR="00AB539F" w:rsidRDefault="00AB539F" w:rsidP="00AB539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82A4A" w:rsidRPr="00AB539F" w:rsidRDefault="00AB539F" w:rsidP="00AB539F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B539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Evaluation of gas sorption </w:t>
            </w:r>
            <w:r w:rsidR="00582A4A" w:rsidRPr="00AB539F">
              <w:rPr>
                <w:rFonts w:ascii="Times New Roman" w:hAnsi="Times New Roman"/>
                <w:b/>
                <w:i/>
                <w:sz w:val="24"/>
                <w:szCs w:val="24"/>
              </w:rPr>
              <w:t>(H</w:t>
            </w:r>
            <w:r w:rsidR="00582A4A" w:rsidRPr="00AB539F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AB539F">
              <w:rPr>
                <w:rFonts w:ascii="Times New Roman" w:hAnsi="Times New Roman"/>
                <w:b/>
                <w:i/>
                <w:sz w:val="24"/>
                <w:szCs w:val="24"/>
              </w:rPr>
              <w:t>and</w:t>
            </w:r>
            <w:r w:rsidR="00582A4A" w:rsidRPr="00AB539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N</w:t>
            </w:r>
            <w:r w:rsidR="00582A4A" w:rsidRPr="00AB539F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="00582A4A" w:rsidRPr="00AB539F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  <w:p w:rsidR="00582A4A" w:rsidRDefault="00582A4A" w:rsidP="00582A4A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B0C40" w:rsidRPr="006B0C40" w:rsidRDefault="00AB539F" w:rsidP="006B0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AdvGulliv-R" w:hAnsi="Times New Roman"/>
                <w:sz w:val="20"/>
                <w:szCs w:val="20"/>
              </w:rPr>
              <w:t>Sorption data for the coordination network</w:t>
            </w:r>
            <w:r w:rsidR="00DE411F">
              <w:rPr>
                <w:rFonts w:ascii="Times New Roman" w:eastAsia="AdvGulliv-R" w:hAnsi="Times New Roman"/>
                <w:sz w:val="20"/>
                <w:szCs w:val="20"/>
              </w:rPr>
              <w:t xml:space="preserve"> </w:t>
            </w:r>
            <w:r w:rsidR="006B0C40" w:rsidRPr="006B0C40">
              <w:rPr>
                <w:rFonts w:ascii="Times New Roman" w:hAnsi="Times New Roman"/>
                <w:bCs/>
                <w:sz w:val="20"/>
                <w:szCs w:val="20"/>
              </w:rPr>
              <w:t>[Zn</w:t>
            </w:r>
            <w:r w:rsidR="006B0C40" w:rsidRPr="006B0C40">
              <w:rPr>
                <w:rFonts w:ascii="Times New Roman" w:hAnsi="Times New Roman"/>
                <w:bCs/>
                <w:sz w:val="20"/>
                <w:szCs w:val="20"/>
                <w:vertAlign w:val="subscript"/>
              </w:rPr>
              <w:t>2</w:t>
            </w:r>
            <w:r w:rsidR="006B0C40" w:rsidRPr="006B0C40">
              <w:rPr>
                <w:rFonts w:ascii="Times New Roman" w:hAnsi="Times New Roman"/>
                <w:bCs/>
                <w:sz w:val="20"/>
                <w:szCs w:val="20"/>
              </w:rPr>
              <w:t>(azopy)</w:t>
            </w:r>
            <w:r w:rsidR="006B0C40" w:rsidRPr="006B0C40">
              <w:rPr>
                <w:rFonts w:ascii="Times New Roman" w:hAnsi="Times New Roman"/>
                <w:bCs/>
                <w:sz w:val="20"/>
                <w:szCs w:val="20"/>
                <w:vertAlign w:val="subscript"/>
              </w:rPr>
              <w:t>2</w:t>
            </w:r>
            <w:r w:rsidR="006B0C40" w:rsidRPr="006B0C40">
              <w:rPr>
                <w:rFonts w:ascii="Times New Roman" w:hAnsi="Times New Roman"/>
                <w:bCs/>
                <w:sz w:val="20"/>
                <w:szCs w:val="20"/>
              </w:rPr>
              <w:t>H</w:t>
            </w:r>
            <w:r w:rsidR="006B0C40" w:rsidRPr="006B0C40">
              <w:rPr>
                <w:rFonts w:ascii="Times New Roman" w:hAnsi="Times New Roman"/>
                <w:bCs/>
                <w:sz w:val="20"/>
                <w:szCs w:val="20"/>
                <w:vertAlign w:val="subscript"/>
              </w:rPr>
              <w:t>2</w:t>
            </w:r>
            <w:r w:rsidR="006B0C40" w:rsidRPr="006B0C40">
              <w:rPr>
                <w:rFonts w:ascii="Times New Roman" w:hAnsi="Times New Roman"/>
                <w:bCs/>
                <w:sz w:val="20"/>
                <w:szCs w:val="20"/>
              </w:rPr>
              <w:t>L]</w:t>
            </w:r>
            <w:r w:rsidR="006B0C40" w:rsidRPr="006B0C40">
              <w:rPr>
                <w:rFonts w:ascii="Times New Roman" w:hAnsi="Times New Roman"/>
                <w:bCs/>
                <w:sz w:val="20"/>
                <w:szCs w:val="20"/>
                <w:vertAlign w:val="subscript"/>
              </w:rPr>
              <w:t>n</w:t>
            </w:r>
          </w:p>
          <w:p w:rsidR="00582A4A" w:rsidRDefault="00F43CE9" w:rsidP="006B0C40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3419475" cy="2209800"/>
                  <wp:effectExtent l="19050" t="0" r="952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C40" w:rsidRDefault="006B0C40" w:rsidP="000E5F09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B0C40">
              <w:rPr>
                <w:noProof/>
                <w:sz w:val="20"/>
                <w:szCs w:val="20"/>
              </w:rPr>
              <w:drawing>
                <wp:inline distT="0" distB="0" distL="0" distR="0">
                  <wp:extent cx="1648312" cy="1266825"/>
                  <wp:effectExtent l="19050" t="0" r="9038" b="0"/>
                  <wp:docPr id="2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560" cy="1267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E5F09" w:rsidRPr="000E5F09">
              <w:rPr>
                <w:noProof/>
                <w:sz w:val="20"/>
                <w:szCs w:val="20"/>
              </w:rPr>
              <w:drawing>
                <wp:inline distT="0" distB="0" distL="0" distR="0">
                  <wp:extent cx="1682857" cy="1295400"/>
                  <wp:effectExtent l="19050" t="0" r="0" b="0"/>
                  <wp:docPr id="22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603" cy="1301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F09" w:rsidRPr="000E5F09" w:rsidRDefault="00AB539F" w:rsidP="000E5F0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AdvGulliv-R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noProof/>
                <w:sz w:val="20"/>
                <w:szCs w:val="20"/>
              </w:rPr>
              <w:t xml:space="preserve">Sorption/desorption isotherms of </w:t>
            </w:r>
            <w:r w:rsidR="006B0C40" w:rsidRPr="006B0C40">
              <w:rPr>
                <w:rFonts w:ascii="Times New Roman" w:hAnsi="Times New Roman"/>
                <w:bCs/>
                <w:noProof/>
                <w:sz w:val="20"/>
                <w:szCs w:val="20"/>
              </w:rPr>
              <w:t xml:space="preserve"> H</w:t>
            </w:r>
            <w:r w:rsidR="006B0C40" w:rsidRPr="006B0C40">
              <w:rPr>
                <w:rFonts w:ascii="Times New Roman" w:hAnsi="Times New Roman"/>
                <w:bCs/>
                <w:noProof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hAnsi="Times New Roman"/>
                <w:bCs/>
                <w:noProof/>
                <w:sz w:val="20"/>
                <w:szCs w:val="20"/>
              </w:rPr>
              <w:t>and</w:t>
            </w:r>
            <w:r w:rsidR="006B0C40" w:rsidRPr="006B0C40">
              <w:rPr>
                <w:rFonts w:ascii="Times New Roman" w:hAnsi="Times New Roman"/>
                <w:bCs/>
                <w:noProof/>
                <w:sz w:val="20"/>
                <w:szCs w:val="20"/>
              </w:rPr>
              <w:t xml:space="preserve"> N</w:t>
            </w:r>
            <w:r w:rsidR="006B0C40" w:rsidRPr="006B0C40">
              <w:rPr>
                <w:rFonts w:ascii="Times New Roman" w:hAnsi="Times New Roman"/>
                <w:bCs/>
                <w:noProof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hAnsi="Times New Roman"/>
                <w:bCs/>
                <w:noProof/>
                <w:sz w:val="20"/>
                <w:szCs w:val="20"/>
              </w:rPr>
              <w:t xml:space="preserve">and XRD  structure of the network </w:t>
            </w:r>
            <w:r w:rsidR="000E5F09" w:rsidRPr="000E5F09">
              <w:rPr>
                <w:rFonts w:ascii="Times New Roman" w:hAnsi="Times New Roman"/>
                <w:bCs/>
                <w:sz w:val="20"/>
                <w:szCs w:val="20"/>
              </w:rPr>
              <w:t>[Zn</w:t>
            </w:r>
            <w:r w:rsidR="000E5F09" w:rsidRPr="000E5F09">
              <w:rPr>
                <w:rFonts w:ascii="Times New Roman" w:hAnsi="Times New Roman"/>
                <w:bCs/>
                <w:sz w:val="20"/>
                <w:szCs w:val="20"/>
                <w:vertAlign w:val="subscript"/>
              </w:rPr>
              <w:t>2</w:t>
            </w:r>
            <w:r w:rsidR="000E5F09" w:rsidRPr="000E5F09">
              <w:rPr>
                <w:rFonts w:ascii="Times New Roman" w:hAnsi="Times New Roman"/>
                <w:bCs/>
                <w:sz w:val="20"/>
                <w:szCs w:val="20"/>
              </w:rPr>
              <w:t>(azopy)</w:t>
            </w:r>
            <w:r w:rsidR="000E5F09" w:rsidRPr="000E5F09">
              <w:rPr>
                <w:rFonts w:ascii="Times New Roman" w:hAnsi="Times New Roman"/>
                <w:bCs/>
                <w:sz w:val="20"/>
                <w:szCs w:val="20"/>
                <w:vertAlign w:val="subscript"/>
              </w:rPr>
              <w:t>2</w:t>
            </w:r>
            <w:r w:rsidR="000E5F09" w:rsidRPr="000E5F09">
              <w:rPr>
                <w:rFonts w:ascii="Times New Roman" w:hAnsi="Times New Roman"/>
                <w:bCs/>
                <w:sz w:val="20"/>
                <w:szCs w:val="20"/>
              </w:rPr>
              <w:t>H</w:t>
            </w:r>
            <w:r w:rsidR="000E5F09" w:rsidRPr="000E5F09">
              <w:rPr>
                <w:rFonts w:ascii="Times New Roman" w:hAnsi="Times New Roman"/>
                <w:bCs/>
                <w:sz w:val="20"/>
                <w:szCs w:val="20"/>
                <w:vertAlign w:val="subscript"/>
              </w:rPr>
              <w:t>2</w:t>
            </w:r>
            <w:r w:rsidR="000E5F09" w:rsidRPr="000E5F09">
              <w:rPr>
                <w:rFonts w:ascii="Times New Roman" w:hAnsi="Times New Roman"/>
                <w:bCs/>
                <w:sz w:val="20"/>
                <w:szCs w:val="20"/>
              </w:rPr>
              <w:t>L]</w:t>
            </w:r>
            <w:r w:rsidR="000E5F09" w:rsidRPr="000E5F09">
              <w:rPr>
                <w:rFonts w:ascii="Times New Roman" w:hAnsi="Times New Roman"/>
                <w:bCs/>
                <w:sz w:val="20"/>
                <w:szCs w:val="20"/>
                <w:vertAlign w:val="subscript"/>
              </w:rPr>
              <w:t>n</w:t>
            </w:r>
          </w:p>
          <w:p w:rsidR="006B0C40" w:rsidRPr="000E5F09" w:rsidRDefault="006B0C40" w:rsidP="006B0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dvGulliv-R" w:hAnsi="Times New Roman"/>
                <w:sz w:val="20"/>
                <w:szCs w:val="20"/>
              </w:rPr>
            </w:pPr>
          </w:p>
          <w:p w:rsidR="00CC5769" w:rsidRDefault="00CC5769" w:rsidP="00CC57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C5769">
              <w:rPr>
                <w:noProof/>
                <w:sz w:val="20"/>
                <w:szCs w:val="20"/>
              </w:rPr>
              <w:drawing>
                <wp:inline distT="0" distB="0" distL="0" distR="0">
                  <wp:extent cx="1232025" cy="1133475"/>
                  <wp:effectExtent l="19050" t="0" r="6225" b="0"/>
                  <wp:docPr id="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1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029" cy="1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5769">
              <w:rPr>
                <w:noProof/>
                <w:sz w:val="20"/>
                <w:szCs w:val="20"/>
              </w:rPr>
              <w:drawing>
                <wp:inline distT="0" distB="0" distL="0" distR="0">
                  <wp:extent cx="2009775" cy="1850849"/>
                  <wp:effectExtent l="19050" t="0" r="9525" b="0"/>
                  <wp:docPr id="2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871" cy="1854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F11" w:rsidRPr="000E5F09" w:rsidRDefault="00AB539F" w:rsidP="00AB539F">
            <w:pPr>
              <w:spacing w:after="0"/>
              <w:ind w:left="360"/>
              <w:jc w:val="center"/>
              <w:rPr>
                <w:rFonts w:ascii="Times New Roman" w:eastAsia="AdvGulliv-R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XRD structure and sorption/desorption isotherms of </w:t>
            </w:r>
            <w:r w:rsidR="00487F11">
              <w:rPr>
                <w:rFonts w:ascii="Times New Roman" w:hAnsi="Times New Roman"/>
                <w:bCs/>
                <w:noProof/>
                <w:sz w:val="20"/>
                <w:szCs w:val="20"/>
              </w:rPr>
              <w:t>N</w:t>
            </w:r>
            <w:r w:rsidR="00487F11" w:rsidRPr="006B0C40">
              <w:rPr>
                <w:rFonts w:ascii="Times New Roman" w:hAnsi="Times New Roman"/>
                <w:bCs/>
                <w:noProof/>
                <w:sz w:val="20"/>
                <w:szCs w:val="20"/>
                <w:vertAlign w:val="subscript"/>
              </w:rPr>
              <w:t>2</w:t>
            </w:r>
            <w:r w:rsidRPr="00AB539F">
              <w:rPr>
                <w:rFonts w:ascii="Times New Roman" w:hAnsi="Times New Roman"/>
                <w:bCs/>
                <w:noProof/>
                <w:sz w:val="20"/>
                <w:szCs w:val="20"/>
              </w:rPr>
              <w:t xml:space="preserve">of the coordination network </w:t>
            </w:r>
            <w:r w:rsidR="00487F11" w:rsidRPr="00FE2523">
              <w:rPr>
                <w:rFonts w:ascii="Times New Roman" w:hAnsi="Times New Roman"/>
                <w:i/>
                <w:sz w:val="24"/>
                <w:szCs w:val="24"/>
              </w:rPr>
              <w:t>{[Zn</w:t>
            </w:r>
            <w:r w:rsidR="00487F11" w:rsidRPr="00FE2523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r w:rsidR="00487F11" w:rsidRPr="00FE2523">
              <w:rPr>
                <w:rFonts w:ascii="Times New Roman" w:hAnsi="Times New Roman"/>
                <w:i/>
                <w:sz w:val="24"/>
                <w:szCs w:val="24"/>
              </w:rPr>
              <w:t>(COO)</w:t>
            </w:r>
            <w:r w:rsidR="00487F11" w:rsidRPr="00FE2523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4</w:t>
            </w:r>
            <w:r w:rsidR="00487F11" w:rsidRPr="00FE2523">
              <w:rPr>
                <w:rFonts w:ascii="Times New Roman" w:hAnsi="Times New Roman"/>
                <w:i/>
                <w:sz w:val="24"/>
                <w:szCs w:val="24"/>
              </w:rPr>
              <w:t>(DMF)</w:t>
            </w:r>
            <w:r w:rsidR="00487F11" w:rsidRPr="00FE2523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r w:rsidR="00487F11" w:rsidRPr="00FE2523">
              <w:rPr>
                <w:rFonts w:ascii="Times New Roman" w:hAnsi="Times New Roman"/>
                <w:i/>
                <w:sz w:val="24"/>
                <w:szCs w:val="24"/>
              </w:rPr>
              <w:t>]·0.8DMF}</w:t>
            </w:r>
            <w:r w:rsidR="00487F11" w:rsidRPr="00FE2523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n</w:t>
            </w:r>
          </w:p>
          <w:p w:rsidR="00AD7E0E" w:rsidRDefault="00AD7E0E" w:rsidP="00CC57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AD7E0E" w:rsidRDefault="00224FB2" w:rsidP="00487F11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Estimated </w:t>
            </w:r>
            <w:r w:rsidR="00C02B84">
              <w:rPr>
                <w:rFonts w:ascii="Times New Roman" w:hAnsi="Times New Roman"/>
                <w:b/>
                <w:i/>
                <w:sz w:val="24"/>
                <w:szCs w:val="24"/>
              </w:rPr>
              <w:t>accessible volume for different guest molecules</w:t>
            </w:r>
            <w:r w:rsidR="00AD7E0E" w:rsidRPr="00A0168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: </w:t>
            </w:r>
            <w:r w:rsidR="001924E5">
              <w:rPr>
                <w:rFonts w:ascii="Times New Roman" w:hAnsi="Times New Roman"/>
                <w:b/>
                <w:i/>
                <w:sz w:val="24"/>
                <w:szCs w:val="24"/>
              </w:rPr>
              <w:t>w</w:t>
            </w:r>
            <w:r w:rsidR="00C02B84">
              <w:rPr>
                <w:rFonts w:ascii="Times New Roman" w:hAnsi="Times New Roman"/>
                <w:b/>
                <w:i/>
                <w:sz w:val="24"/>
                <w:szCs w:val="24"/>
              </w:rPr>
              <w:t>ater vapors</w:t>
            </w:r>
            <w:r w:rsidR="00AD7E0E" w:rsidRPr="00A01684">
              <w:rPr>
                <w:rFonts w:ascii="Times New Roman" w:hAnsi="Times New Roman"/>
                <w:b/>
                <w:i/>
                <w:sz w:val="24"/>
                <w:szCs w:val="24"/>
              </w:rPr>
              <w:t>, N</w:t>
            </w:r>
            <w:r w:rsidR="00AD7E0E" w:rsidRPr="00A01684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="00AD7E0E" w:rsidRPr="00A01684">
              <w:rPr>
                <w:rFonts w:ascii="Times New Roman" w:hAnsi="Times New Roman"/>
                <w:b/>
                <w:i/>
                <w:sz w:val="24"/>
                <w:szCs w:val="24"/>
              </w:rPr>
              <w:t>, H</w:t>
            </w:r>
            <w:r w:rsidR="00AD7E0E" w:rsidRPr="00A01684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="00AD7E0E" w:rsidRPr="00A01684">
              <w:rPr>
                <w:rFonts w:ascii="Times New Roman" w:hAnsi="Times New Roman"/>
                <w:b/>
                <w:i/>
                <w:sz w:val="24"/>
                <w:szCs w:val="24"/>
              </w:rPr>
              <w:t>, CO</w:t>
            </w:r>
            <w:r w:rsidR="00AD7E0E" w:rsidRPr="00A01684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="00C02B84">
              <w:rPr>
                <w:rFonts w:ascii="Times New Roman" w:hAnsi="Times New Roman"/>
                <w:b/>
                <w:i/>
                <w:sz w:val="24"/>
                <w:szCs w:val="24"/>
              </w:rPr>
              <w:t>of the coordination networks</w:t>
            </w:r>
            <w:r w:rsidR="00AD7E0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Zn_MOF_1 </w:t>
            </w:r>
            <w:r w:rsidR="00C02B84">
              <w:rPr>
                <w:rFonts w:ascii="Times New Roman" w:hAnsi="Times New Roman"/>
                <w:b/>
                <w:i/>
                <w:sz w:val="24"/>
                <w:szCs w:val="24"/>
              </w:rPr>
              <w:t>and</w:t>
            </w:r>
            <w:r w:rsidR="00AD7E0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Zn_MOF_2</w:t>
            </w:r>
          </w:p>
          <w:p w:rsidR="00AD7E0E" w:rsidRPr="006B0C40" w:rsidRDefault="00AD7E0E" w:rsidP="00CC57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79" w:type="dxa"/>
            <w:shd w:val="clear" w:color="auto" w:fill="auto"/>
          </w:tcPr>
          <w:p w:rsidR="006D5094" w:rsidRDefault="00462648" w:rsidP="006D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>Gas sorption</w:t>
            </w:r>
          </w:p>
          <w:p w:rsidR="00462648" w:rsidRDefault="00462648" w:rsidP="006D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>DVS</w:t>
            </w:r>
          </w:p>
          <w:p w:rsidR="00462648" w:rsidRDefault="00462648" w:rsidP="006D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>Olex2</w:t>
            </w:r>
          </w:p>
          <w:p w:rsidR="00462648" w:rsidRDefault="00462648" w:rsidP="006D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  <w:t>Mercury software</w:t>
            </w:r>
          </w:p>
        </w:tc>
        <w:tc>
          <w:tcPr>
            <w:tcW w:w="1228" w:type="dxa"/>
            <w:shd w:val="clear" w:color="auto" w:fill="auto"/>
          </w:tcPr>
          <w:p w:rsidR="008C7792" w:rsidRDefault="002E48C3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Pr="00636D29">
              <w:rPr>
                <w:rFonts w:ascii="Times New Roman" w:hAnsi="Times New Roman"/>
                <w:sz w:val="20"/>
                <w:szCs w:val="20"/>
              </w:rPr>
              <w:t>ndicator of achievement</w:t>
            </w:r>
          </w:p>
        </w:tc>
      </w:tr>
      <w:tr w:rsidR="008C7792" w:rsidRPr="00FB71DC" w:rsidTr="000D2AF5">
        <w:trPr>
          <w:cantSplit/>
          <w:trHeight w:val="738"/>
          <w:jc w:val="center"/>
        </w:trPr>
        <w:tc>
          <w:tcPr>
            <w:tcW w:w="872" w:type="dxa"/>
            <w:shd w:val="clear" w:color="auto" w:fill="auto"/>
          </w:tcPr>
          <w:p w:rsidR="008C7792" w:rsidRDefault="008C7792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5600" w:type="dxa"/>
            <w:shd w:val="clear" w:color="auto" w:fill="auto"/>
          </w:tcPr>
          <w:p w:rsidR="008C7792" w:rsidRPr="00C02B84" w:rsidRDefault="00224FB2" w:rsidP="00487F11">
            <w:pPr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Theoretical estimated</w:t>
            </w:r>
            <w:r w:rsidR="00C02B84" w:rsidRPr="00C02B84">
              <w:rPr>
                <w:rFonts w:ascii="Times New Roman" w:hAnsi="Times New Roman"/>
                <w:sz w:val="20"/>
                <w:szCs w:val="20"/>
              </w:rPr>
              <w:t xml:space="preserve"> free accessible volume at different guest molecules of </w:t>
            </w:r>
            <w:r w:rsidR="00487F11" w:rsidRPr="00C02B84">
              <w:rPr>
                <w:rFonts w:ascii="Times New Roman" w:hAnsi="Times New Roman"/>
                <w:iCs/>
                <w:sz w:val="20"/>
                <w:szCs w:val="20"/>
              </w:rPr>
              <w:t xml:space="preserve"> Zn_MOF_1</w:t>
            </w:r>
          </w:p>
          <w:p w:rsidR="003D5B43" w:rsidRDefault="003D5B43" w:rsidP="0041620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object w:dxaOrig="8235" w:dyaOrig="3795">
                <v:shape id="_x0000_i1036" type="#_x0000_t75" style="width:268.5pt;height:123.75pt" o:ole="">
                  <v:imagedata r:id="rId65" o:title=""/>
                </v:shape>
                <o:OLEObject Type="Embed" ProgID="PBrush" ShapeID="_x0000_i1036" DrawAspect="Content" ObjectID="_1535191149" r:id="rId66"/>
              </w:object>
            </w:r>
          </w:p>
          <w:p w:rsidR="003D5B43" w:rsidRDefault="003D5B43" w:rsidP="0041620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C02B84" w:rsidRPr="00C02B84" w:rsidRDefault="00224FB2" w:rsidP="004162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Theoretical estimated</w:t>
            </w:r>
            <w:r w:rsidR="00C02B84" w:rsidRPr="00C02B84">
              <w:rPr>
                <w:rFonts w:ascii="Times New Roman" w:hAnsi="Times New Roman"/>
                <w:sz w:val="20"/>
                <w:szCs w:val="20"/>
              </w:rPr>
              <w:t xml:space="preserve"> free accessible volume at different guest molecules of </w:t>
            </w:r>
            <w:r w:rsidR="00C02B84" w:rsidRPr="00C02B84">
              <w:rPr>
                <w:rFonts w:ascii="Times New Roman" w:hAnsi="Times New Roman"/>
                <w:iCs/>
                <w:sz w:val="20"/>
                <w:szCs w:val="20"/>
              </w:rPr>
              <w:t xml:space="preserve"> Zn_MOF_</w:t>
            </w:r>
            <w:r w:rsidR="0041620D"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</w:p>
          <w:p w:rsidR="00AD7E0E" w:rsidRPr="007A4360" w:rsidRDefault="003D5B43" w:rsidP="00487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10260" w:dyaOrig="3990">
                <v:shape id="_x0000_i1037" type="#_x0000_t75" style="width:268.5pt;height:104.25pt" o:ole="">
                  <v:imagedata r:id="rId67" o:title=""/>
                </v:shape>
                <o:OLEObject Type="Embed" ProgID="PBrush" ShapeID="_x0000_i1037" DrawAspect="Content" ObjectID="_1535191150" r:id="rId68"/>
              </w:object>
            </w:r>
          </w:p>
        </w:tc>
        <w:tc>
          <w:tcPr>
            <w:tcW w:w="1579" w:type="dxa"/>
            <w:shd w:val="clear" w:color="auto" w:fill="auto"/>
          </w:tcPr>
          <w:p w:rsidR="008C7792" w:rsidRDefault="008C7792" w:rsidP="006D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228" w:type="dxa"/>
            <w:shd w:val="clear" w:color="auto" w:fill="auto"/>
          </w:tcPr>
          <w:p w:rsidR="008C7792" w:rsidRDefault="008C7792" w:rsidP="00D667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</w:p>
        </w:tc>
      </w:tr>
    </w:tbl>
    <w:p w:rsidR="009B1C31" w:rsidRDefault="009B1C31" w:rsidP="00487F11">
      <w:pPr>
        <w:spacing w:after="0"/>
        <w:ind w:firstLine="720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9B1C31" w:rsidRDefault="009B1C31" w:rsidP="00487F11">
      <w:pPr>
        <w:spacing w:after="0"/>
        <w:ind w:firstLine="720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FE3B3D" w:rsidRPr="001354F3" w:rsidRDefault="009B1C31">
      <w:pPr>
        <w:rPr>
          <w:rFonts w:ascii="Times New Roman" w:hAnsi="Times New Roman"/>
          <w:b/>
          <w:i/>
          <w:color w:val="FF0000"/>
          <w:sz w:val="24"/>
          <w:szCs w:val="24"/>
        </w:rPr>
      </w:pPr>
      <w:r w:rsidRPr="001354F3">
        <w:rPr>
          <w:rFonts w:ascii="Times New Roman" w:hAnsi="Times New Roman"/>
          <w:b/>
          <w:i/>
          <w:color w:val="FF0000"/>
          <w:sz w:val="24"/>
          <w:szCs w:val="24"/>
        </w:rPr>
        <w:t xml:space="preserve"> All the objectives of this </w:t>
      </w:r>
      <w:r w:rsidR="001354F3" w:rsidRPr="001354F3">
        <w:rPr>
          <w:rFonts w:ascii="Times New Roman" w:hAnsi="Times New Roman"/>
          <w:b/>
          <w:i/>
          <w:color w:val="FF0000"/>
          <w:sz w:val="24"/>
          <w:szCs w:val="24"/>
        </w:rPr>
        <w:t>project</w:t>
      </w:r>
      <w:r w:rsidR="00DE411F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1354F3">
        <w:rPr>
          <w:rFonts w:ascii="Times New Roman" w:hAnsi="Times New Roman"/>
          <w:b/>
          <w:i/>
          <w:color w:val="FF0000"/>
          <w:sz w:val="24"/>
          <w:szCs w:val="24"/>
        </w:rPr>
        <w:t>stage</w:t>
      </w:r>
      <w:r w:rsidR="001354F3" w:rsidRPr="001354F3">
        <w:rPr>
          <w:rFonts w:ascii="Times New Roman" w:hAnsi="Times New Roman"/>
          <w:b/>
          <w:i/>
          <w:color w:val="FF0000"/>
          <w:sz w:val="24"/>
          <w:szCs w:val="24"/>
        </w:rPr>
        <w:t>,</w:t>
      </w:r>
      <w:r w:rsidRPr="001354F3">
        <w:rPr>
          <w:rFonts w:ascii="Times New Roman" w:hAnsi="Times New Roman"/>
          <w:b/>
          <w:i/>
          <w:color w:val="FF0000"/>
          <w:sz w:val="24"/>
          <w:szCs w:val="24"/>
        </w:rPr>
        <w:t xml:space="preserve"> 2016</w:t>
      </w:r>
      <w:r w:rsidR="001354F3" w:rsidRPr="001354F3">
        <w:rPr>
          <w:rFonts w:ascii="Times New Roman" w:hAnsi="Times New Roman"/>
          <w:b/>
          <w:i/>
          <w:color w:val="FF0000"/>
          <w:sz w:val="24"/>
          <w:szCs w:val="24"/>
        </w:rPr>
        <w:t>,</w:t>
      </w:r>
      <w:r w:rsidR="00DE411F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="001354F3" w:rsidRPr="001354F3">
        <w:rPr>
          <w:rStyle w:val="shorttext"/>
          <w:rFonts w:ascii="Times New Roman" w:hAnsi="Times New Roman"/>
          <w:b/>
          <w:i/>
          <w:color w:val="FF0000"/>
          <w:sz w:val="24"/>
          <w:szCs w:val="24"/>
        </w:rPr>
        <w:t>were met as planned achievement</w:t>
      </w:r>
      <w:r w:rsidRPr="001354F3">
        <w:rPr>
          <w:rFonts w:ascii="Times New Roman" w:hAnsi="Times New Roman"/>
          <w:b/>
          <w:i/>
          <w:color w:val="FF0000"/>
          <w:sz w:val="24"/>
          <w:szCs w:val="24"/>
        </w:rPr>
        <w:t>!</w:t>
      </w:r>
      <w:bookmarkStart w:id="2" w:name="_GoBack"/>
      <w:bookmarkEnd w:id="2"/>
    </w:p>
    <w:sectPr w:rsidR="00FE3B3D" w:rsidRPr="001354F3" w:rsidSect="00FE3B3D">
      <w:footerReference w:type="default" r:id="rId6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4256" w:rsidRDefault="00184256" w:rsidP="00B45322">
      <w:pPr>
        <w:spacing w:after="0" w:line="240" w:lineRule="auto"/>
      </w:pPr>
      <w:r>
        <w:separator/>
      </w:r>
    </w:p>
  </w:endnote>
  <w:endnote w:type="continuationSeparator" w:id="1">
    <w:p w:rsidR="00184256" w:rsidRDefault="00184256" w:rsidP="00B45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dvGulliv-R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65951"/>
      <w:docPartObj>
        <w:docPartGallery w:val="Page Numbers (Bottom of Page)"/>
        <w:docPartUnique/>
      </w:docPartObj>
    </w:sdtPr>
    <w:sdtContent>
      <w:p w:rsidR="002E48C3" w:rsidRDefault="00F0719E">
        <w:pPr>
          <w:pStyle w:val="Footer"/>
          <w:jc w:val="center"/>
        </w:pPr>
        <w:r>
          <w:fldChar w:fldCharType="begin"/>
        </w:r>
        <w:r w:rsidR="00800618">
          <w:instrText xml:space="preserve"> PAGE   \* MERGEFORMAT </w:instrText>
        </w:r>
        <w:r>
          <w:fldChar w:fldCharType="separate"/>
        </w:r>
        <w:r w:rsidR="0018425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E48C3" w:rsidRDefault="002E48C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4256" w:rsidRDefault="00184256" w:rsidP="00B45322">
      <w:pPr>
        <w:spacing w:after="0" w:line="240" w:lineRule="auto"/>
      </w:pPr>
      <w:r>
        <w:separator/>
      </w:r>
    </w:p>
  </w:footnote>
  <w:footnote w:type="continuationSeparator" w:id="1">
    <w:p w:rsidR="00184256" w:rsidRDefault="00184256" w:rsidP="00B453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D6465"/>
    <w:multiLevelType w:val="hybridMultilevel"/>
    <w:tmpl w:val="6CC68AC2"/>
    <w:lvl w:ilvl="0" w:tplc="14681E9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227CB"/>
    <w:multiLevelType w:val="hybridMultilevel"/>
    <w:tmpl w:val="52168946"/>
    <w:lvl w:ilvl="0" w:tplc="B4B65C1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922710"/>
    <w:multiLevelType w:val="multilevel"/>
    <w:tmpl w:val="BE9883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159810F3"/>
    <w:multiLevelType w:val="multilevel"/>
    <w:tmpl w:val="ECDA1E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>
    <w:nsid w:val="171C4B93"/>
    <w:multiLevelType w:val="hybridMultilevel"/>
    <w:tmpl w:val="45FEA8CA"/>
    <w:lvl w:ilvl="0" w:tplc="DC7AF8B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98504D"/>
    <w:multiLevelType w:val="hybridMultilevel"/>
    <w:tmpl w:val="DBCA9086"/>
    <w:lvl w:ilvl="0" w:tplc="0A8882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4A68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CECE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DE4C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7C80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AA09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E65D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349D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FA00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B8424E"/>
    <w:multiLevelType w:val="hybridMultilevel"/>
    <w:tmpl w:val="F1E443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6072C3"/>
    <w:multiLevelType w:val="hybridMultilevel"/>
    <w:tmpl w:val="B48270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6A319C"/>
    <w:multiLevelType w:val="hybridMultilevel"/>
    <w:tmpl w:val="C1206E2C"/>
    <w:lvl w:ilvl="0" w:tplc="682E364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2C460A"/>
    <w:multiLevelType w:val="hybridMultilevel"/>
    <w:tmpl w:val="E6665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C0778B"/>
    <w:multiLevelType w:val="multilevel"/>
    <w:tmpl w:val="E83E3E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auto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auto"/>
        <w:sz w:val="24"/>
      </w:rPr>
    </w:lvl>
  </w:abstractNum>
  <w:abstractNum w:abstractNumId="11">
    <w:nsid w:val="3A4704E9"/>
    <w:multiLevelType w:val="hybridMultilevel"/>
    <w:tmpl w:val="01D8FAD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D6627D1"/>
    <w:multiLevelType w:val="hybridMultilevel"/>
    <w:tmpl w:val="656E8D8C"/>
    <w:lvl w:ilvl="0" w:tplc="D1124E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C017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46B0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C60B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A0DF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7248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1A97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389F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5AF8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AF7E14"/>
    <w:multiLevelType w:val="hybridMultilevel"/>
    <w:tmpl w:val="8EB6744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2E54D5"/>
    <w:multiLevelType w:val="multilevel"/>
    <w:tmpl w:val="8918E4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>
    <w:nsid w:val="4F1A638B"/>
    <w:multiLevelType w:val="hybridMultilevel"/>
    <w:tmpl w:val="1F9E78A2"/>
    <w:lvl w:ilvl="0" w:tplc="599E915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6">
    <w:nsid w:val="51C24076"/>
    <w:multiLevelType w:val="hybridMultilevel"/>
    <w:tmpl w:val="F87A10E8"/>
    <w:lvl w:ilvl="0" w:tplc="80B2B3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2123963"/>
    <w:multiLevelType w:val="multilevel"/>
    <w:tmpl w:val="8918E4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>
    <w:nsid w:val="56AC5829"/>
    <w:multiLevelType w:val="hybridMultilevel"/>
    <w:tmpl w:val="C2A84E1E"/>
    <w:lvl w:ilvl="0" w:tplc="6B0876A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681E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34FA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C61A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8210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8C90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F481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8C68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7CFD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8E93BEE"/>
    <w:multiLevelType w:val="hybridMultilevel"/>
    <w:tmpl w:val="10CA88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F3346E"/>
    <w:multiLevelType w:val="hybridMultilevel"/>
    <w:tmpl w:val="38E03C96"/>
    <w:lvl w:ilvl="0" w:tplc="B57034D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9C2E2A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6278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4288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78E5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4ABC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BC56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92B6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D0ED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CF156A2"/>
    <w:multiLevelType w:val="hybridMultilevel"/>
    <w:tmpl w:val="BA82C6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482BAE"/>
    <w:multiLevelType w:val="hybridMultilevel"/>
    <w:tmpl w:val="3DF098E6"/>
    <w:lvl w:ilvl="0" w:tplc="5BD8E0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823204"/>
    <w:multiLevelType w:val="hybridMultilevel"/>
    <w:tmpl w:val="4AFC1864"/>
    <w:lvl w:ilvl="0" w:tplc="B4B65C1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BA066C"/>
    <w:multiLevelType w:val="multilevel"/>
    <w:tmpl w:val="25209F3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  <w:sz w:val="24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auto"/>
        <w:sz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auto"/>
        <w:sz w:val="24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auto"/>
        <w:sz w:val="24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auto"/>
        <w:sz w:val="24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auto"/>
        <w:sz w:val="24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color w:val="auto"/>
        <w:sz w:val="24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auto"/>
        <w:sz w:val="24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color w:val="auto"/>
        <w:sz w:val="24"/>
      </w:rPr>
    </w:lvl>
  </w:abstractNum>
  <w:abstractNum w:abstractNumId="25">
    <w:nsid w:val="6EA043AA"/>
    <w:multiLevelType w:val="multilevel"/>
    <w:tmpl w:val="BE9883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>
    <w:nsid w:val="74A11883"/>
    <w:multiLevelType w:val="hybridMultilevel"/>
    <w:tmpl w:val="B27CBAF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713AE1"/>
    <w:multiLevelType w:val="hybridMultilevel"/>
    <w:tmpl w:val="80EEC8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5"/>
  </w:num>
  <w:num w:numId="3">
    <w:abstractNumId w:val="5"/>
  </w:num>
  <w:num w:numId="4">
    <w:abstractNumId w:val="18"/>
  </w:num>
  <w:num w:numId="5">
    <w:abstractNumId w:val="20"/>
  </w:num>
  <w:num w:numId="6">
    <w:abstractNumId w:val="0"/>
  </w:num>
  <w:num w:numId="7">
    <w:abstractNumId w:val="19"/>
  </w:num>
  <w:num w:numId="8">
    <w:abstractNumId w:val="12"/>
  </w:num>
  <w:num w:numId="9">
    <w:abstractNumId w:val="17"/>
  </w:num>
  <w:num w:numId="10">
    <w:abstractNumId w:val="26"/>
  </w:num>
  <w:num w:numId="11">
    <w:abstractNumId w:val="1"/>
  </w:num>
  <w:num w:numId="12">
    <w:abstractNumId w:val="22"/>
  </w:num>
  <w:num w:numId="13">
    <w:abstractNumId w:val="4"/>
  </w:num>
  <w:num w:numId="14">
    <w:abstractNumId w:val="9"/>
  </w:num>
  <w:num w:numId="15">
    <w:abstractNumId w:val="16"/>
  </w:num>
  <w:num w:numId="16">
    <w:abstractNumId w:val="21"/>
  </w:num>
  <w:num w:numId="17">
    <w:abstractNumId w:val="15"/>
  </w:num>
  <w:num w:numId="18">
    <w:abstractNumId w:val="6"/>
  </w:num>
  <w:num w:numId="19">
    <w:abstractNumId w:val="8"/>
  </w:num>
  <w:num w:numId="20">
    <w:abstractNumId w:val="3"/>
  </w:num>
  <w:num w:numId="21">
    <w:abstractNumId w:val="23"/>
  </w:num>
  <w:num w:numId="22">
    <w:abstractNumId w:val="11"/>
  </w:num>
  <w:num w:numId="23">
    <w:abstractNumId w:val="13"/>
  </w:num>
  <w:num w:numId="24">
    <w:abstractNumId w:val="24"/>
  </w:num>
  <w:num w:numId="25">
    <w:abstractNumId w:val="10"/>
  </w:num>
  <w:num w:numId="26">
    <w:abstractNumId w:val="7"/>
  </w:num>
  <w:num w:numId="27">
    <w:abstractNumId w:val="27"/>
  </w:num>
  <w:num w:numId="28">
    <w:abstractNumId w:val="14"/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1A2539"/>
    <w:rsid w:val="00002FD3"/>
    <w:rsid w:val="000129F2"/>
    <w:rsid w:val="000404FF"/>
    <w:rsid w:val="00046138"/>
    <w:rsid w:val="0006288F"/>
    <w:rsid w:val="000661DD"/>
    <w:rsid w:val="00095100"/>
    <w:rsid w:val="000D2AF5"/>
    <w:rsid w:val="000D6B87"/>
    <w:rsid w:val="000E105B"/>
    <w:rsid w:val="000E5F09"/>
    <w:rsid w:val="000F3C7B"/>
    <w:rsid w:val="000F5549"/>
    <w:rsid w:val="001152FC"/>
    <w:rsid w:val="00117471"/>
    <w:rsid w:val="001200FD"/>
    <w:rsid w:val="001306FF"/>
    <w:rsid w:val="001354F3"/>
    <w:rsid w:val="0014310D"/>
    <w:rsid w:val="00184256"/>
    <w:rsid w:val="001924E5"/>
    <w:rsid w:val="00195C4B"/>
    <w:rsid w:val="001A0342"/>
    <w:rsid w:val="001A2539"/>
    <w:rsid w:val="001B3D8D"/>
    <w:rsid w:val="001D137E"/>
    <w:rsid w:val="001E1C01"/>
    <w:rsid w:val="001E499B"/>
    <w:rsid w:val="00223869"/>
    <w:rsid w:val="00224FB2"/>
    <w:rsid w:val="00227E69"/>
    <w:rsid w:val="002352E9"/>
    <w:rsid w:val="002504FF"/>
    <w:rsid w:val="00251AF8"/>
    <w:rsid w:val="002559F7"/>
    <w:rsid w:val="00271B4C"/>
    <w:rsid w:val="00275373"/>
    <w:rsid w:val="00277FE2"/>
    <w:rsid w:val="00280CBC"/>
    <w:rsid w:val="002854D2"/>
    <w:rsid w:val="002963B8"/>
    <w:rsid w:val="002A3B7C"/>
    <w:rsid w:val="002B2B16"/>
    <w:rsid w:val="002D3524"/>
    <w:rsid w:val="002D5D76"/>
    <w:rsid w:val="002E0A8E"/>
    <w:rsid w:val="002E48C3"/>
    <w:rsid w:val="002F2988"/>
    <w:rsid w:val="003013B6"/>
    <w:rsid w:val="003265EC"/>
    <w:rsid w:val="003544BC"/>
    <w:rsid w:val="00354722"/>
    <w:rsid w:val="003653D1"/>
    <w:rsid w:val="00370867"/>
    <w:rsid w:val="003727DA"/>
    <w:rsid w:val="00374008"/>
    <w:rsid w:val="00375A51"/>
    <w:rsid w:val="00381400"/>
    <w:rsid w:val="003A3CF6"/>
    <w:rsid w:val="003A7276"/>
    <w:rsid w:val="003D5B43"/>
    <w:rsid w:val="00400D8E"/>
    <w:rsid w:val="0041620D"/>
    <w:rsid w:val="004279AD"/>
    <w:rsid w:val="004322FE"/>
    <w:rsid w:val="00434FBD"/>
    <w:rsid w:val="00444176"/>
    <w:rsid w:val="00461B9A"/>
    <w:rsid w:val="00462648"/>
    <w:rsid w:val="00465B25"/>
    <w:rsid w:val="00474AC9"/>
    <w:rsid w:val="0048193D"/>
    <w:rsid w:val="004830FB"/>
    <w:rsid w:val="00487F11"/>
    <w:rsid w:val="00496020"/>
    <w:rsid w:val="004A74B4"/>
    <w:rsid w:val="004E5D9F"/>
    <w:rsid w:val="004F638E"/>
    <w:rsid w:val="00503CA4"/>
    <w:rsid w:val="005123CC"/>
    <w:rsid w:val="00562DCA"/>
    <w:rsid w:val="00582A4A"/>
    <w:rsid w:val="00587882"/>
    <w:rsid w:val="00593341"/>
    <w:rsid w:val="00594D8E"/>
    <w:rsid w:val="005E3387"/>
    <w:rsid w:val="005E5FB2"/>
    <w:rsid w:val="005F267D"/>
    <w:rsid w:val="005F3D67"/>
    <w:rsid w:val="006105D5"/>
    <w:rsid w:val="00631A6E"/>
    <w:rsid w:val="00640954"/>
    <w:rsid w:val="00645F4E"/>
    <w:rsid w:val="00657E6E"/>
    <w:rsid w:val="006705E7"/>
    <w:rsid w:val="00673E2C"/>
    <w:rsid w:val="00681121"/>
    <w:rsid w:val="00690BE5"/>
    <w:rsid w:val="006B0C40"/>
    <w:rsid w:val="006B0F89"/>
    <w:rsid w:val="006D0992"/>
    <w:rsid w:val="006D5094"/>
    <w:rsid w:val="006E52F9"/>
    <w:rsid w:val="006F128E"/>
    <w:rsid w:val="006F7DA4"/>
    <w:rsid w:val="00713A2F"/>
    <w:rsid w:val="00726400"/>
    <w:rsid w:val="00751C06"/>
    <w:rsid w:val="00754297"/>
    <w:rsid w:val="00761206"/>
    <w:rsid w:val="00784CFB"/>
    <w:rsid w:val="007A4360"/>
    <w:rsid w:val="007B7A2B"/>
    <w:rsid w:val="007C6D34"/>
    <w:rsid w:val="007D5E79"/>
    <w:rsid w:val="00800618"/>
    <w:rsid w:val="00804207"/>
    <w:rsid w:val="0080797C"/>
    <w:rsid w:val="008400E2"/>
    <w:rsid w:val="00872011"/>
    <w:rsid w:val="00875E82"/>
    <w:rsid w:val="00893E49"/>
    <w:rsid w:val="008A4526"/>
    <w:rsid w:val="008B2B84"/>
    <w:rsid w:val="008C007A"/>
    <w:rsid w:val="008C7792"/>
    <w:rsid w:val="008E2E61"/>
    <w:rsid w:val="00904176"/>
    <w:rsid w:val="00924CEB"/>
    <w:rsid w:val="009677B6"/>
    <w:rsid w:val="009758F7"/>
    <w:rsid w:val="00984E13"/>
    <w:rsid w:val="009A4451"/>
    <w:rsid w:val="009A4E62"/>
    <w:rsid w:val="009B1C31"/>
    <w:rsid w:val="009C2E90"/>
    <w:rsid w:val="009F76F6"/>
    <w:rsid w:val="00A34909"/>
    <w:rsid w:val="00A434C3"/>
    <w:rsid w:val="00A7498F"/>
    <w:rsid w:val="00A765B6"/>
    <w:rsid w:val="00AA5998"/>
    <w:rsid w:val="00AB539F"/>
    <w:rsid w:val="00AC1B5B"/>
    <w:rsid w:val="00AD0E6E"/>
    <w:rsid w:val="00AD7E0E"/>
    <w:rsid w:val="00AE6294"/>
    <w:rsid w:val="00B07480"/>
    <w:rsid w:val="00B10CBE"/>
    <w:rsid w:val="00B16163"/>
    <w:rsid w:val="00B21E60"/>
    <w:rsid w:val="00B326AD"/>
    <w:rsid w:val="00B45322"/>
    <w:rsid w:val="00B64879"/>
    <w:rsid w:val="00B7646A"/>
    <w:rsid w:val="00B93A02"/>
    <w:rsid w:val="00BA68F5"/>
    <w:rsid w:val="00BB276C"/>
    <w:rsid w:val="00BB2F77"/>
    <w:rsid w:val="00BB7B3F"/>
    <w:rsid w:val="00BC6477"/>
    <w:rsid w:val="00BE05B3"/>
    <w:rsid w:val="00BE5041"/>
    <w:rsid w:val="00C02B84"/>
    <w:rsid w:val="00C05A3D"/>
    <w:rsid w:val="00C36B6F"/>
    <w:rsid w:val="00C370B5"/>
    <w:rsid w:val="00C849FD"/>
    <w:rsid w:val="00C91111"/>
    <w:rsid w:val="00C91887"/>
    <w:rsid w:val="00CA45E6"/>
    <w:rsid w:val="00CB4CE0"/>
    <w:rsid w:val="00CC5769"/>
    <w:rsid w:val="00CE37A0"/>
    <w:rsid w:val="00D013AA"/>
    <w:rsid w:val="00D44891"/>
    <w:rsid w:val="00D66726"/>
    <w:rsid w:val="00D71D20"/>
    <w:rsid w:val="00D968E6"/>
    <w:rsid w:val="00DB6E2A"/>
    <w:rsid w:val="00DD2499"/>
    <w:rsid w:val="00DE411F"/>
    <w:rsid w:val="00DF19F0"/>
    <w:rsid w:val="00E027C5"/>
    <w:rsid w:val="00E23AB8"/>
    <w:rsid w:val="00E545ED"/>
    <w:rsid w:val="00E62D56"/>
    <w:rsid w:val="00E64D5D"/>
    <w:rsid w:val="00E6577A"/>
    <w:rsid w:val="00E8001E"/>
    <w:rsid w:val="00E85D5E"/>
    <w:rsid w:val="00EA6F84"/>
    <w:rsid w:val="00EC12D1"/>
    <w:rsid w:val="00EC1C26"/>
    <w:rsid w:val="00EF06FB"/>
    <w:rsid w:val="00F0719E"/>
    <w:rsid w:val="00F238B3"/>
    <w:rsid w:val="00F260E0"/>
    <w:rsid w:val="00F35DE3"/>
    <w:rsid w:val="00F43CE9"/>
    <w:rsid w:val="00FE3B3D"/>
    <w:rsid w:val="00FF1CA4"/>
    <w:rsid w:val="00FF1C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539"/>
    <w:rPr>
      <w:rFonts w:ascii="Calibri" w:eastAsia="Calibri" w:hAnsi="Calibri" w:cs="Times New Roman"/>
    </w:rPr>
  </w:style>
  <w:style w:type="paragraph" w:styleId="Heading2">
    <w:name w:val="heading 2"/>
    <w:basedOn w:val="Normal"/>
    <w:link w:val="Heading2Char"/>
    <w:uiPriority w:val="9"/>
    <w:qFormat/>
    <w:rsid w:val="008C00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25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2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539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453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4532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453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322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6F128E"/>
    <w:rPr>
      <w:color w:val="0000FF" w:themeColor="hyperlink"/>
      <w:u w:val="single"/>
    </w:rPr>
  </w:style>
  <w:style w:type="paragraph" w:customStyle="1" w:styleId="ZchnZchn">
    <w:name w:val="Zchn Zchn"/>
    <w:basedOn w:val="Normal"/>
    <w:rsid w:val="00D013AA"/>
    <w:pPr>
      <w:spacing w:after="0" w:line="240" w:lineRule="auto"/>
    </w:pPr>
    <w:rPr>
      <w:rFonts w:ascii="Times New Roman" w:eastAsia="Times New Roman" w:hAnsi="Times New Roman"/>
      <w:sz w:val="24"/>
      <w:szCs w:val="24"/>
      <w:lang w:val="pl-PL" w:eastAsia="pl-PL" w:bidi="he-IL"/>
    </w:rPr>
  </w:style>
  <w:style w:type="paragraph" w:styleId="NormalWeb">
    <w:name w:val="Normal (Web)"/>
    <w:basedOn w:val="Normal"/>
    <w:uiPriority w:val="99"/>
    <w:semiHidden/>
    <w:unhideWhenUsed/>
    <w:rsid w:val="00893E4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styleId="TableGrid">
    <w:name w:val="Table Grid"/>
    <w:basedOn w:val="TableNormal"/>
    <w:uiPriority w:val="59"/>
    <w:rsid w:val="00F238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830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830FB"/>
    <w:rPr>
      <w:rFonts w:ascii="Courier New" w:eastAsia="Times New Roman" w:hAnsi="Courier New" w:cs="Courier New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rsid w:val="00227E69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227E69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A349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otinjournal">
    <w:name w:val="notinjournal"/>
    <w:basedOn w:val="DefaultParagraphFont"/>
    <w:rsid w:val="00562DCA"/>
  </w:style>
  <w:style w:type="character" w:styleId="HTMLCite">
    <w:name w:val="HTML Cite"/>
    <w:basedOn w:val="DefaultParagraphFont"/>
    <w:uiPriority w:val="99"/>
    <w:semiHidden/>
    <w:unhideWhenUsed/>
    <w:rsid w:val="00562DCA"/>
    <w:rPr>
      <w:i/>
      <w:iCs/>
    </w:rPr>
  </w:style>
  <w:style w:type="character" w:styleId="Strong">
    <w:name w:val="Strong"/>
    <w:basedOn w:val="DefaultParagraphFont"/>
    <w:uiPriority w:val="22"/>
    <w:qFormat/>
    <w:rsid w:val="00562DCA"/>
    <w:rPr>
      <w:b/>
      <w:bCs/>
    </w:rPr>
  </w:style>
  <w:style w:type="character" w:styleId="Emphasis">
    <w:name w:val="Emphasis"/>
    <w:basedOn w:val="DefaultParagraphFont"/>
    <w:uiPriority w:val="20"/>
    <w:qFormat/>
    <w:rsid w:val="00562DCA"/>
    <w:rPr>
      <w:i/>
      <w:iCs/>
    </w:rPr>
  </w:style>
  <w:style w:type="paragraph" w:customStyle="1" w:styleId="EndNoteBibliography">
    <w:name w:val="EndNote Bibliography"/>
    <w:basedOn w:val="Normal"/>
    <w:link w:val="EndNoteBibliographyChar"/>
    <w:rsid w:val="00562DCA"/>
    <w:pPr>
      <w:spacing w:after="0" w:line="240" w:lineRule="auto"/>
      <w:jc w:val="both"/>
    </w:pPr>
    <w:rPr>
      <w:rFonts w:ascii="Arial" w:hAnsi="Arial" w:cs="Arial"/>
      <w:noProof/>
      <w:sz w:val="20"/>
    </w:rPr>
  </w:style>
  <w:style w:type="character" w:customStyle="1" w:styleId="EndNoteBibliographyChar">
    <w:name w:val="EndNote Bibliography Char"/>
    <w:link w:val="EndNoteBibliography"/>
    <w:rsid w:val="00562DCA"/>
    <w:rPr>
      <w:rFonts w:ascii="Arial" w:eastAsia="Calibri" w:hAnsi="Arial" w:cs="Arial"/>
      <w:noProof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C007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shorttext">
    <w:name w:val="short_text"/>
    <w:basedOn w:val="DefaultParagraphFont"/>
    <w:rsid w:val="001354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036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596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672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547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0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2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1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3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05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53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99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2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32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85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4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7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5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5074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ubs.rsc.org/en/results?searchtext=Author%3AMaria%20Cazacu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0.tiff"/><Relationship Id="rId39" Type="http://schemas.openxmlformats.org/officeDocument/2006/relationships/image" Target="media/image22.tiff"/><Relationship Id="rId21" Type="http://schemas.openxmlformats.org/officeDocument/2006/relationships/image" Target="media/image7.wmf"/><Relationship Id="rId34" Type="http://schemas.openxmlformats.org/officeDocument/2006/relationships/oleObject" Target="embeddings/oleObject4.bin"/><Relationship Id="rId42" Type="http://schemas.openxmlformats.org/officeDocument/2006/relationships/image" Target="media/image25.jpeg"/><Relationship Id="rId47" Type="http://schemas.openxmlformats.org/officeDocument/2006/relationships/oleObject" Target="embeddings/oleObject6.bin"/><Relationship Id="rId50" Type="http://schemas.openxmlformats.org/officeDocument/2006/relationships/image" Target="media/image31.png"/><Relationship Id="rId55" Type="http://schemas.openxmlformats.org/officeDocument/2006/relationships/oleObject" Target="embeddings/oleObject9.bin"/><Relationship Id="rId63" Type="http://schemas.openxmlformats.org/officeDocument/2006/relationships/image" Target="media/image39.jpeg"/><Relationship Id="rId68" Type="http://schemas.openxmlformats.org/officeDocument/2006/relationships/oleObject" Target="embeddings/oleObject13.bin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9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ubs.rsc.org/en/results?searchtext=Author%3AGhenadie%20Novitchi" TargetMode="External"/><Relationship Id="rId24" Type="http://schemas.openxmlformats.org/officeDocument/2006/relationships/oleObject" Target="embeddings/oleObject3.bin"/><Relationship Id="rId32" Type="http://schemas.openxmlformats.org/officeDocument/2006/relationships/image" Target="media/image16.png"/><Relationship Id="rId37" Type="http://schemas.openxmlformats.org/officeDocument/2006/relationships/image" Target="media/image20.tiff"/><Relationship Id="rId40" Type="http://schemas.openxmlformats.org/officeDocument/2006/relationships/image" Target="media/image23.emf"/><Relationship Id="rId45" Type="http://schemas.openxmlformats.org/officeDocument/2006/relationships/oleObject" Target="embeddings/oleObject5.bin"/><Relationship Id="rId53" Type="http://schemas.openxmlformats.org/officeDocument/2006/relationships/oleObject" Target="embeddings/oleObject8.bin"/><Relationship Id="rId58" Type="http://schemas.openxmlformats.org/officeDocument/2006/relationships/image" Target="media/image35.png"/><Relationship Id="rId66" Type="http://schemas.openxmlformats.org/officeDocument/2006/relationships/oleObject" Target="embeddings/oleObject12.bin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8.wmf"/><Relationship Id="rId28" Type="http://schemas.openxmlformats.org/officeDocument/2006/relationships/image" Target="media/image12.tiff"/><Relationship Id="rId36" Type="http://schemas.openxmlformats.org/officeDocument/2006/relationships/image" Target="media/image19.tiff"/><Relationship Id="rId49" Type="http://schemas.openxmlformats.org/officeDocument/2006/relationships/image" Target="media/image30.emf"/><Relationship Id="rId57" Type="http://schemas.openxmlformats.org/officeDocument/2006/relationships/oleObject" Target="embeddings/oleObject10.bin"/><Relationship Id="rId61" Type="http://schemas.openxmlformats.org/officeDocument/2006/relationships/image" Target="media/image37.png"/><Relationship Id="rId10" Type="http://schemas.openxmlformats.org/officeDocument/2006/relationships/hyperlink" Target="http://pubs.rsc.org/en/results?searchtext=Author%3ASergiu%20Shova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5.emf"/><Relationship Id="rId44" Type="http://schemas.openxmlformats.org/officeDocument/2006/relationships/image" Target="media/image27.png"/><Relationship Id="rId52" Type="http://schemas.openxmlformats.org/officeDocument/2006/relationships/image" Target="media/image32.emf"/><Relationship Id="rId60" Type="http://schemas.openxmlformats.org/officeDocument/2006/relationships/image" Target="media/image36.emf"/><Relationship Id="rId65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hyperlink" Target="http://pubs.rsc.org/en/results?searchtext=Author%3AMirela-Fernanda%20Zaltariov" TargetMode="External"/><Relationship Id="rId14" Type="http://schemas.openxmlformats.org/officeDocument/2006/relationships/image" Target="media/image1.tiff"/><Relationship Id="rId22" Type="http://schemas.openxmlformats.org/officeDocument/2006/relationships/oleObject" Target="embeddings/oleObject2.bin"/><Relationship Id="rId27" Type="http://schemas.openxmlformats.org/officeDocument/2006/relationships/image" Target="media/image11.tiff"/><Relationship Id="rId30" Type="http://schemas.openxmlformats.org/officeDocument/2006/relationships/image" Target="media/image14.tiff"/><Relationship Id="rId35" Type="http://schemas.openxmlformats.org/officeDocument/2006/relationships/image" Target="media/image18.emf"/><Relationship Id="rId43" Type="http://schemas.openxmlformats.org/officeDocument/2006/relationships/image" Target="media/image26.png"/><Relationship Id="rId48" Type="http://schemas.openxmlformats.org/officeDocument/2006/relationships/image" Target="media/image29.png"/><Relationship Id="rId56" Type="http://schemas.openxmlformats.org/officeDocument/2006/relationships/image" Target="media/image34.emf"/><Relationship Id="rId64" Type="http://schemas.openxmlformats.org/officeDocument/2006/relationships/image" Target="media/image40.emf"/><Relationship Id="rId69" Type="http://schemas.openxmlformats.org/officeDocument/2006/relationships/footer" Target="footer1.xml"/><Relationship Id="rId8" Type="http://schemas.openxmlformats.org/officeDocument/2006/relationships/hyperlink" Target="http://pubs.rsc.org/en/results?searchtext=Author%3AAngelica%20Vlad" TargetMode="External"/><Relationship Id="rId51" Type="http://schemas.openxmlformats.org/officeDocument/2006/relationships/oleObject" Target="embeddings/oleObject7.bin"/><Relationship Id="rId72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hyperlink" Target="http://pubs.rsc.org/en/results?searchtext=Author%3ACyrille%20Train" TargetMode="External"/><Relationship Id="rId17" Type="http://schemas.openxmlformats.org/officeDocument/2006/relationships/oleObject" Target="embeddings/oleObject1.bin"/><Relationship Id="rId25" Type="http://schemas.openxmlformats.org/officeDocument/2006/relationships/image" Target="media/image9.emf"/><Relationship Id="rId33" Type="http://schemas.openxmlformats.org/officeDocument/2006/relationships/image" Target="media/image17.wmf"/><Relationship Id="rId38" Type="http://schemas.openxmlformats.org/officeDocument/2006/relationships/image" Target="media/image21.tiff"/><Relationship Id="rId46" Type="http://schemas.openxmlformats.org/officeDocument/2006/relationships/image" Target="media/image28.png"/><Relationship Id="rId59" Type="http://schemas.openxmlformats.org/officeDocument/2006/relationships/oleObject" Target="embeddings/oleObject11.bin"/><Relationship Id="rId67" Type="http://schemas.openxmlformats.org/officeDocument/2006/relationships/image" Target="media/image42.png"/><Relationship Id="rId20" Type="http://schemas.openxmlformats.org/officeDocument/2006/relationships/image" Target="media/image6.png"/><Relationship Id="rId41" Type="http://schemas.openxmlformats.org/officeDocument/2006/relationships/image" Target="media/image24.emf"/><Relationship Id="rId54" Type="http://schemas.openxmlformats.org/officeDocument/2006/relationships/image" Target="media/image33.png"/><Relationship Id="rId62" Type="http://schemas.openxmlformats.org/officeDocument/2006/relationships/image" Target="media/image38.emf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B25DEA99-5FF5-4B9E-A5F1-D6166F4FF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1998</Words>
  <Characters>11392</Characters>
  <Application>Microsoft Office Word</Application>
  <DocSecurity>0</DocSecurity>
  <Lines>94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Angelica Vlad,  Mirela-Fernanda Zaltariov,  Sergiu Shova,   Ghenadie Novitchi,  </vt:lpstr>
    </vt:vector>
  </TitlesOfParts>
  <Company/>
  <LinksUpToDate>false</LinksUpToDate>
  <CharactersWithSpaces>13364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Mirela</dc:creator>
  <cp:lastModifiedBy>Mirela</cp:lastModifiedBy>
  <cp:revision>4</cp:revision>
  <dcterms:created xsi:type="dcterms:W3CDTF">2016-09-12T09:26:00Z</dcterms:created>
  <dcterms:modified xsi:type="dcterms:W3CDTF">2016-09-12T10:12:00Z</dcterms:modified>
</cp:coreProperties>
</file>